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8D" w:rsidRDefault="00BA4B8D" w:rsidP="00BA4B8D">
      <w:pPr>
        <w:rPr>
          <w:b/>
        </w:rPr>
      </w:pPr>
      <w:r>
        <w:rPr>
          <w:b/>
        </w:rPr>
        <w:t>SVEUČILIŠTE U SPLITU</w:t>
      </w:r>
    </w:p>
    <w:p w:rsidR="00BA4B8D" w:rsidRPr="00655A09" w:rsidRDefault="00BA4B8D" w:rsidP="00BA4B8D">
      <w:pPr>
        <w:rPr>
          <w:i/>
        </w:rPr>
      </w:pPr>
      <w:r w:rsidRPr="00655A09">
        <w:rPr>
          <w:i/>
          <w:highlight w:val="yellow"/>
        </w:rPr>
        <w:t>FAKULTET</w:t>
      </w:r>
    </w:p>
    <w:p w:rsidR="00BA4B8D" w:rsidRDefault="00BA4B8D" w:rsidP="00BA4B8D">
      <w:r w:rsidRPr="00BA4B8D">
        <w:rPr>
          <w:highlight w:val="yellow"/>
        </w:rPr>
        <w:t>KLASA:</w:t>
      </w:r>
      <w:r>
        <w:t xml:space="preserve"> </w:t>
      </w:r>
    </w:p>
    <w:p w:rsidR="00BA4B8D" w:rsidRDefault="00BA4B8D" w:rsidP="00BA4B8D">
      <w:r w:rsidRPr="00BA4B8D">
        <w:rPr>
          <w:highlight w:val="yellow"/>
        </w:rPr>
        <w:t>UR.BROJ:</w:t>
      </w:r>
      <w:r>
        <w:t xml:space="preserve"> </w:t>
      </w:r>
    </w:p>
    <w:p w:rsidR="00DC22D3" w:rsidRDefault="00BA4B8D" w:rsidP="00BA4B8D">
      <w:pPr>
        <w:rPr>
          <w:i/>
          <w:u w:val="single"/>
        </w:rPr>
      </w:pPr>
      <w:r>
        <w:t xml:space="preserve">Split, </w:t>
      </w:r>
      <w:r w:rsidRPr="00655A09">
        <w:rPr>
          <w:i/>
          <w:highlight w:val="yellow"/>
        </w:rPr>
        <w:t>datum</w:t>
      </w:r>
    </w:p>
    <w:p w:rsidR="00655A09" w:rsidRDefault="00655A09" w:rsidP="00BA4B8D">
      <w:pPr>
        <w:rPr>
          <w:i/>
          <w:u w:val="single"/>
        </w:rPr>
      </w:pPr>
    </w:p>
    <w:p w:rsidR="00655A09" w:rsidRDefault="00655A09" w:rsidP="00BA4B8D">
      <w:r>
        <w:t xml:space="preserve">Na temelju </w:t>
      </w:r>
      <w:proofErr w:type="spellStart"/>
      <w:r>
        <w:t>Erasmus</w:t>
      </w:r>
      <w:proofErr w:type="spellEnd"/>
      <w:r>
        <w:t xml:space="preserve">+ Natječaja </w:t>
      </w:r>
      <w:r>
        <w:rPr>
          <w:i/>
          <w:highlight w:val="yellow"/>
        </w:rPr>
        <w:t>puni naziv</w:t>
      </w:r>
      <w:r>
        <w:rPr>
          <w:i/>
        </w:rPr>
        <w:t xml:space="preserve">, </w:t>
      </w:r>
      <w:r w:rsidRPr="00655A09">
        <w:rPr>
          <w:i/>
          <w:highlight w:val="yellow"/>
        </w:rPr>
        <w:t>datum</w:t>
      </w:r>
      <w:r w:rsidR="000542AC">
        <w:rPr>
          <w:i/>
        </w:rPr>
        <w:t>,</w:t>
      </w:r>
      <w:r>
        <w:rPr>
          <w:i/>
        </w:rPr>
        <w:t xml:space="preserve"> </w:t>
      </w:r>
      <w:r w:rsidR="000542AC">
        <w:t>P</w:t>
      </w:r>
      <w:r w:rsidR="00C220A0" w:rsidRPr="00F31D81">
        <w:t>ovjerenstvo</w:t>
      </w:r>
      <w:r>
        <w:t xml:space="preserve"> </w:t>
      </w:r>
      <w:r w:rsidR="000542AC">
        <w:t xml:space="preserve">za rangiranje kandidata </w:t>
      </w:r>
      <w:r>
        <w:t>donosi sljedeću</w:t>
      </w:r>
    </w:p>
    <w:p w:rsidR="00655A09" w:rsidRDefault="00655A09" w:rsidP="00BA4B8D"/>
    <w:p w:rsidR="00655A09" w:rsidRDefault="00655A09" w:rsidP="00655A09">
      <w:pPr>
        <w:jc w:val="center"/>
        <w:rPr>
          <w:b/>
        </w:rPr>
      </w:pPr>
      <w:r w:rsidRPr="00655A09">
        <w:rPr>
          <w:b/>
        </w:rPr>
        <w:t>ODLUKU</w:t>
      </w:r>
    </w:p>
    <w:p w:rsidR="00655A09" w:rsidRDefault="00655A09" w:rsidP="00655A09">
      <w:pPr>
        <w:jc w:val="center"/>
        <w:rPr>
          <w:b/>
        </w:rPr>
      </w:pPr>
      <w:r>
        <w:rPr>
          <w:b/>
        </w:rPr>
        <w:t xml:space="preserve">o </w:t>
      </w:r>
      <w:r w:rsidR="000542AC">
        <w:rPr>
          <w:b/>
        </w:rPr>
        <w:t>rang listi</w:t>
      </w:r>
      <w:r>
        <w:rPr>
          <w:b/>
        </w:rPr>
        <w:t xml:space="preserve"> kandidata za </w:t>
      </w:r>
      <w:r w:rsidR="002D462F" w:rsidRPr="002D462F">
        <w:rPr>
          <w:b/>
          <w:highlight w:val="yellow"/>
        </w:rPr>
        <w:t>studentsku</w:t>
      </w:r>
      <w:r w:rsidR="002D462F">
        <w:rPr>
          <w:b/>
        </w:rPr>
        <w:t xml:space="preserve"> mobilnost </w:t>
      </w:r>
      <w:r w:rsidR="000542AC" w:rsidRPr="000542AC">
        <w:rPr>
          <w:b/>
          <w:i/>
          <w:highlight w:val="yellow"/>
        </w:rPr>
        <w:t xml:space="preserve">u svrhu </w:t>
      </w:r>
      <w:r w:rsidR="002D462F">
        <w:rPr>
          <w:b/>
          <w:i/>
          <w:highlight w:val="yellow"/>
        </w:rPr>
        <w:t xml:space="preserve"> studija </w:t>
      </w:r>
      <w:r>
        <w:rPr>
          <w:b/>
        </w:rPr>
        <w:t xml:space="preserve">u okviru </w:t>
      </w:r>
      <w:proofErr w:type="spellStart"/>
      <w:r>
        <w:rPr>
          <w:b/>
        </w:rPr>
        <w:t>Erasmus</w:t>
      </w:r>
      <w:proofErr w:type="spellEnd"/>
      <w:r>
        <w:rPr>
          <w:b/>
        </w:rPr>
        <w:t>+</w:t>
      </w:r>
      <w:r w:rsidR="00AC0232">
        <w:rPr>
          <w:b/>
        </w:rPr>
        <w:t xml:space="preserve"> </w:t>
      </w:r>
      <w:r>
        <w:rPr>
          <w:b/>
        </w:rPr>
        <w:t xml:space="preserve">programa za ak. god. </w:t>
      </w:r>
      <w:r w:rsidRPr="00061930">
        <w:rPr>
          <w:b/>
          <w:highlight w:val="yellow"/>
        </w:rPr>
        <w:t>201</w:t>
      </w:r>
      <w:r w:rsidR="00A404EB">
        <w:rPr>
          <w:b/>
          <w:highlight w:val="yellow"/>
        </w:rPr>
        <w:t>9./2020</w:t>
      </w:r>
      <w:r w:rsidRPr="00061930">
        <w:rPr>
          <w:b/>
          <w:highlight w:val="yellow"/>
        </w:rPr>
        <w:t>.</w:t>
      </w:r>
    </w:p>
    <w:p w:rsidR="00655A09" w:rsidRDefault="00655A09" w:rsidP="00655A09">
      <w:pPr>
        <w:jc w:val="center"/>
        <w:rPr>
          <w:b/>
        </w:rPr>
      </w:pPr>
    </w:p>
    <w:p w:rsidR="00C220A0" w:rsidRPr="0014021B" w:rsidRDefault="000542AC" w:rsidP="00F67706">
      <w:pPr>
        <w:pStyle w:val="Odlomakpopisa"/>
        <w:numPr>
          <w:ilvl w:val="0"/>
          <w:numId w:val="1"/>
        </w:numPr>
        <w:jc w:val="both"/>
        <w:rPr>
          <w:i/>
        </w:rPr>
      </w:pPr>
      <w:r>
        <w:t xml:space="preserve">Rangiraju se kandidati sukladno </w:t>
      </w:r>
      <w:r w:rsidR="002D462F">
        <w:t>listi- studentska mobilnost</w:t>
      </w:r>
    </w:p>
    <w:p w:rsidR="00C220A0" w:rsidRDefault="00C220A0" w:rsidP="00C220A0">
      <w:pPr>
        <w:jc w:val="center"/>
        <w:rPr>
          <w:i/>
        </w:rPr>
      </w:pPr>
      <w:r w:rsidRPr="00C220A0">
        <w:rPr>
          <w:i/>
        </w:rPr>
        <w:t>Obrazloženje</w:t>
      </w:r>
    </w:p>
    <w:p w:rsidR="00C220A0" w:rsidRPr="00061930" w:rsidRDefault="00C220A0" w:rsidP="000542AC">
      <w:pPr>
        <w:jc w:val="both"/>
        <w:rPr>
          <w:color w:val="FF0000"/>
        </w:rPr>
      </w:pPr>
      <w:r w:rsidRPr="00C220A0">
        <w:rPr>
          <w:shd w:val="clear" w:color="auto" w:fill="FFFFFF" w:themeFill="background1"/>
        </w:rPr>
        <w:t>Povjerenstvo u sastavu:</w:t>
      </w:r>
      <w:r>
        <w:t xml:space="preserve"> </w:t>
      </w:r>
      <w:r w:rsidRPr="00C220A0">
        <w:rPr>
          <w:highlight w:val="yellow"/>
        </w:rPr>
        <w:t>ime1, ime2, ime3…</w:t>
      </w:r>
      <w:r>
        <w:t xml:space="preserve"> </w:t>
      </w:r>
      <w:r w:rsidRPr="00C220A0">
        <w:t xml:space="preserve">na svojoj sjednici održanoj dana </w:t>
      </w:r>
      <w:r w:rsidRPr="00C220A0">
        <w:rPr>
          <w:highlight w:val="yellow"/>
        </w:rPr>
        <w:t>datum</w:t>
      </w:r>
      <w:r w:rsidR="00061930">
        <w:t>,</w:t>
      </w:r>
      <w:r>
        <w:t xml:space="preserve"> utvrdilo je da je </w:t>
      </w:r>
      <w:r w:rsidR="000542AC">
        <w:rPr>
          <w:highlight w:val="yellow"/>
        </w:rPr>
        <w:t>F</w:t>
      </w:r>
      <w:r w:rsidRPr="00C220A0">
        <w:rPr>
          <w:highlight w:val="yellow"/>
        </w:rPr>
        <w:t>akultet</w:t>
      </w:r>
      <w:r>
        <w:t xml:space="preserve"> </w:t>
      </w:r>
      <w:r w:rsidR="00061930">
        <w:t xml:space="preserve">od Sveučilišta u Splitu </w:t>
      </w:r>
      <w:r>
        <w:t xml:space="preserve">zaprimio </w:t>
      </w:r>
      <w:r w:rsidRPr="00C220A0">
        <w:rPr>
          <w:highlight w:val="yellow"/>
        </w:rPr>
        <w:t>broj</w:t>
      </w:r>
      <w:r>
        <w:t xml:space="preserve"> prijava za mobilnost kandidata</w:t>
      </w:r>
      <w:r w:rsidR="00061930">
        <w:t xml:space="preserve"> koje udovoljavaju uvjetima Natječaja.</w:t>
      </w:r>
    </w:p>
    <w:p w:rsidR="00C220A0" w:rsidRDefault="00C220A0" w:rsidP="000542AC">
      <w:pPr>
        <w:jc w:val="both"/>
      </w:pPr>
      <w:r w:rsidRPr="00061930">
        <w:rPr>
          <w:highlight w:val="yellow"/>
        </w:rPr>
        <w:t xml:space="preserve">Prema kriterijima </w:t>
      </w:r>
      <w:r w:rsidR="0051243A">
        <w:rPr>
          <w:highlight w:val="yellow"/>
        </w:rPr>
        <w:t xml:space="preserve">sastavnice </w:t>
      </w:r>
      <w:r w:rsidR="00541F5F">
        <w:rPr>
          <w:highlight w:val="yellow"/>
        </w:rPr>
        <w:t>utvrđenim</w:t>
      </w:r>
      <w:r w:rsidR="00061930" w:rsidRPr="00061930">
        <w:rPr>
          <w:highlight w:val="yellow"/>
        </w:rPr>
        <w:t xml:space="preserve"> Natječajem</w:t>
      </w:r>
      <w:r w:rsidRPr="00061930">
        <w:rPr>
          <w:highlight w:val="yellow"/>
        </w:rPr>
        <w:t xml:space="preserve"> </w:t>
      </w:r>
      <w:r w:rsidR="000542AC" w:rsidRPr="00061930">
        <w:rPr>
          <w:highlight w:val="yellow"/>
        </w:rPr>
        <w:t>rangiraju</w:t>
      </w:r>
      <w:r w:rsidRPr="00061930">
        <w:rPr>
          <w:highlight w:val="yellow"/>
        </w:rPr>
        <w:t xml:space="preserve"> se </w:t>
      </w:r>
      <w:r w:rsidR="000542AC" w:rsidRPr="00061930">
        <w:rPr>
          <w:highlight w:val="yellow"/>
        </w:rPr>
        <w:t>kandidati sukladno list</w:t>
      </w:r>
      <w:r w:rsidR="002D462F">
        <w:rPr>
          <w:highlight w:val="yellow"/>
        </w:rPr>
        <w:t>i</w:t>
      </w:r>
      <w:r w:rsidRPr="00061930">
        <w:rPr>
          <w:highlight w:val="yellow"/>
        </w:rPr>
        <w:t xml:space="preserve"> </w:t>
      </w:r>
      <w:r w:rsidR="000542AC" w:rsidRPr="00061930">
        <w:rPr>
          <w:highlight w:val="yellow"/>
        </w:rPr>
        <w:t xml:space="preserve">za </w:t>
      </w:r>
      <w:r w:rsidR="002D462F">
        <w:rPr>
          <w:highlight w:val="yellow"/>
        </w:rPr>
        <w:t>studentsku mobilnost koja je</w:t>
      </w:r>
      <w:r w:rsidRPr="00061930">
        <w:rPr>
          <w:highlight w:val="yellow"/>
        </w:rPr>
        <w:t xml:space="preserve"> sastavni dio ove Odluke.</w:t>
      </w:r>
    </w:p>
    <w:p w:rsidR="00F31D81" w:rsidRDefault="00C220A0" w:rsidP="00F31D81">
      <w:r>
        <w:t>Na temelju gore navedenog odlučeno je kao u izreci.</w:t>
      </w:r>
    </w:p>
    <w:p w:rsidR="00655A09" w:rsidRDefault="00F31D81" w:rsidP="001D167F">
      <w:pPr>
        <w:jc w:val="both"/>
      </w:pPr>
      <w:r w:rsidRPr="00AC0232">
        <w:t>POUKA O PRAVNOM LIJEKU: Protiv Odluke Povjerenstva za rangiranje kandidata na sastavnici</w:t>
      </w:r>
      <w:r w:rsidRPr="00F31D81">
        <w:t xml:space="preserve"> može se izjaviti žalba čelniku sastavnice u roku od 15 dana od dana objave Odluke na mrežnoj stranici sastavnice. O žalbi odlučuje čelnik sastavnice u roku od 8 dana od dana isteka roka žalbe. Ako čelnik sastavnice ocijeni da je žalba osnovana, mijenja se rang lista sukladno novoutvrđenom stanju. Istekom roka za odlučivanje o žalbi, Odluka Povjerenstva za rangiranje kandidata na sastavnici postaje konačna i protiv nje nije moguće uložiti žalbu.</w:t>
      </w:r>
    </w:p>
    <w:p w:rsidR="001962FA" w:rsidRDefault="00F31D81" w:rsidP="00F31D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D81" w:rsidRDefault="00F31D81" w:rsidP="001962FA">
      <w:pPr>
        <w:ind w:left="4320" w:firstLine="720"/>
      </w:pPr>
      <w:r>
        <w:t>POVJERENSTVO ZA ODABIR KANDIDATA</w:t>
      </w:r>
    </w:p>
    <w:p w:rsidR="00F31D81" w:rsidRDefault="00F31D81" w:rsidP="00F31D81"/>
    <w:p w:rsidR="00F31D81" w:rsidRDefault="00F31D81" w:rsidP="00F31D81">
      <w:pPr>
        <w:ind w:left="4320" w:firstLine="720"/>
      </w:pPr>
      <w:r>
        <w:t>________________________</w:t>
      </w:r>
    </w:p>
    <w:p w:rsidR="00F31D81" w:rsidRDefault="00F31D81" w:rsidP="00F31D81"/>
    <w:p w:rsidR="00F31D81" w:rsidRDefault="00F31D81" w:rsidP="00F31D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232">
        <w:rPr>
          <w:highlight w:val="yellow"/>
        </w:rPr>
        <w:t>(</w:t>
      </w:r>
      <w:r w:rsidR="00AC0232" w:rsidRPr="00AC0232">
        <w:rPr>
          <w:highlight w:val="yellow"/>
        </w:rPr>
        <w:t>Ime,</w:t>
      </w:r>
      <w:r w:rsidR="000542AC">
        <w:rPr>
          <w:highlight w:val="yellow"/>
        </w:rPr>
        <w:t xml:space="preserve"> prezime i titula predsjednika P</w:t>
      </w:r>
      <w:r w:rsidR="00AC0232" w:rsidRPr="00AC0232">
        <w:rPr>
          <w:highlight w:val="yellow"/>
        </w:rPr>
        <w:t>ovjerenstva)</w:t>
      </w:r>
    </w:p>
    <w:p w:rsidR="000542AC" w:rsidRDefault="00F31D81" w:rsidP="00F31D81">
      <w:r>
        <w:lastRenderedPageBreak/>
        <w:t xml:space="preserve">Privitak: </w:t>
      </w:r>
    </w:p>
    <w:p w:rsidR="00F31D81" w:rsidRDefault="00F31D81" w:rsidP="00F31D81">
      <w:r>
        <w:t>-</w:t>
      </w:r>
      <w:r>
        <w:tab/>
      </w:r>
      <w:r w:rsidRPr="000542AC">
        <w:rPr>
          <w:highlight w:val="yellow"/>
        </w:rPr>
        <w:t xml:space="preserve">Lista </w:t>
      </w:r>
      <w:r w:rsidR="002D462F">
        <w:t>–</w:t>
      </w:r>
      <w:r w:rsidR="0014021B">
        <w:t xml:space="preserve"> </w:t>
      </w:r>
      <w:r w:rsidR="002D462F">
        <w:t xml:space="preserve">studentska mobilnost </w:t>
      </w:r>
    </w:p>
    <w:p w:rsidR="002D462F" w:rsidRDefault="002D462F" w:rsidP="00F31D81"/>
    <w:p w:rsidR="001C0740" w:rsidRDefault="001C0740" w:rsidP="00F31D81">
      <w:r w:rsidRPr="001C0740">
        <w:rPr>
          <w:highlight w:val="yellow"/>
        </w:rPr>
        <w:t>Obrazac rang liste</w:t>
      </w:r>
      <w:r w:rsidR="00DF1700">
        <w:rPr>
          <w:highlight w:val="yellow"/>
        </w:rPr>
        <w:t xml:space="preserve"> </w:t>
      </w:r>
      <w:r w:rsidR="002D462F">
        <w:rPr>
          <w:highlight w:val="yellow"/>
        </w:rPr>
        <w:t>u svrhu studija</w:t>
      </w:r>
      <w:r w:rsidRPr="001C0740">
        <w:rPr>
          <w:highlight w:val="yellow"/>
        </w:rPr>
        <w:t>:</w:t>
      </w:r>
    </w:p>
    <w:tbl>
      <w:tblPr>
        <w:tblStyle w:val="Reetkatablice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276"/>
        <w:gridCol w:w="1559"/>
        <w:gridCol w:w="1134"/>
      </w:tblGrid>
      <w:tr w:rsidR="00DF1700" w:rsidRPr="001C0740" w:rsidTr="00DF1700">
        <w:trPr>
          <w:trHeight w:val="285"/>
        </w:trPr>
        <w:tc>
          <w:tcPr>
            <w:tcW w:w="567" w:type="dxa"/>
            <w:vMerge w:val="restart"/>
            <w:noWrap/>
            <w:hideMark/>
          </w:tcPr>
          <w:p w:rsidR="00DF1700" w:rsidRPr="001C0740" w:rsidRDefault="00DF1700" w:rsidP="001C0740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Br.</w:t>
            </w:r>
          </w:p>
        </w:tc>
        <w:tc>
          <w:tcPr>
            <w:tcW w:w="1985" w:type="dxa"/>
            <w:vMerge w:val="restart"/>
            <w:noWrap/>
            <w:hideMark/>
          </w:tcPr>
          <w:p w:rsidR="00DF1700" w:rsidRPr="001C0740" w:rsidRDefault="00DF1700" w:rsidP="001C0740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Ime kandidata</w:t>
            </w:r>
          </w:p>
        </w:tc>
        <w:tc>
          <w:tcPr>
            <w:tcW w:w="1843" w:type="dxa"/>
            <w:vMerge w:val="restart"/>
            <w:noWrap/>
            <w:hideMark/>
          </w:tcPr>
          <w:p w:rsidR="00DF1700" w:rsidRPr="001C0740" w:rsidRDefault="00DF1700" w:rsidP="001C0740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Prihvatna ustanova</w:t>
            </w:r>
          </w:p>
        </w:tc>
        <w:tc>
          <w:tcPr>
            <w:tcW w:w="1559" w:type="dxa"/>
            <w:vMerge w:val="restart"/>
            <w:hideMark/>
          </w:tcPr>
          <w:p w:rsidR="00DF1700" w:rsidRDefault="00DF1700" w:rsidP="0014021B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Akademska/</w:t>
            </w:r>
          </w:p>
          <w:p w:rsidR="00DF1700" w:rsidRPr="001C0740" w:rsidRDefault="00DF1700" w:rsidP="0014021B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 xml:space="preserve">profesionalna postignuća </w:t>
            </w:r>
          </w:p>
        </w:tc>
        <w:tc>
          <w:tcPr>
            <w:tcW w:w="1276" w:type="dxa"/>
            <w:vMerge w:val="restart"/>
            <w:hideMark/>
          </w:tcPr>
          <w:p w:rsidR="00DF1700" w:rsidRPr="001C0740" w:rsidRDefault="00DF1700" w:rsidP="0014021B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Motivacija</w:t>
            </w:r>
          </w:p>
        </w:tc>
        <w:tc>
          <w:tcPr>
            <w:tcW w:w="1559" w:type="dxa"/>
            <w:vMerge w:val="restart"/>
            <w:hideMark/>
          </w:tcPr>
          <w:p w:rsidR="00DF1700" w:rsidRPr="001C0740" w:rsidRDefault="00DF1700" w:rsidP="001C0740">
            <w:pPr>
              <w:rPr>
                <w:b/>
                <w:bCs/>
              </w:rPr>
            </w:pPr>
            <w:r>
              <w:rPr>
                <w:b/>
                <w:bCs/>
              </w:rPr>
              <w:t>Diseminacija</w:t>
            </w:r>
          </w:p>
        </w:tc>
        <w:tc>
          <w:tcPr>
            <w:tcW w:w="1134" w:type="dxa"/>
            <w:vMerge w:val="restart"/>
            <w:noWrap/>
            <w:hideMark/>
          </w:tcPr>
          <w:p w:rsidR="00DF1700" w:rsidRPr="001C0740" w:rsidRDefault="00DF1700" w:rsidP="001C0740">
            <w:pPr>
              <w:rPr>
                <w:b/>
                <w:bCs/>
              </w:rPr>
            </w:pPr>
            <w:r w:rsidRPr="001C0740">
              <w:rPr>
                <w:b/>
                <w:bCs/>
              </w:rPr>
              <w:t>Total</w:t>
            </w:r>
          </w:p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F1700" w:rsidRPr="001C0740" w:rsidRDefault="00DF1700">
            <w:pPr>
              <w:rPr>
                <w:b/>
                <w:bCs/>
              </w:rPr>
            </w:pPr>
          </w:p>
        </w:tc>
      </w:tr>
      <w:tr w:rsidR="00DF1700" w:rsidRPr="001C0740" w:rsidTr="00DF1700">
        <w:trPr>
          <w:trHeight w:val="285"/>
        </w:trPr>
        <w:tc>
          <w:tcPr>
            <w:tcW w:w="567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/>
        </w:tc>
        <w:tc>
          <w:tcPr>
            <w:tcW w:w="1985" w:type="dxa"/>
            <w:vMerge/>
            <w:hideMark/>
          </w:tcPr>
          <w:p w:rsidR="00DF1700" w:rsidRPr="001C0740" w:rsidRDefault="00DF1700"/>
        </w:tc>
        <w:tc>
          <w:tcPr>
            <w:tcW w:w="1843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276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134" w:type="dxa"/>
            <w:vMerge/>
            <w:hideMark/>
          </w:tcPr>
          <w:p w:rsidR="00DF1700" w:rsidRPr="001C0740" w:rsidRDefault="00DF1700"/>
        </w:tc>
      </w:tr>
      <w:tr w:rsidR="00DF1700" w:rsidRPr="001C0740" w:rsidTr="00DF1700">
        <w:trPr>
          <w:trHeight w:val="285"/>
        </w:trPr>
        <w:tc>
          <w:tcPr>
            <w:tcW w:w="567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/>
        </w:tc>
        <w:tc>
          <w:tcPr>
            <w:tcW w:w="1985" w:type="dxa"/>
            <w:vMerge/>
            <w:hideMark/>
          </w:tcPr>
          <w:p w:rsidR="00DF1700" w:rsidRPr="001C0740" w:rsidRDefault="00DF1700"/>
        </w:tc>
        <w:tc>
          <w:tcPr>
            <w:tcW w:w="1843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276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134" w:type="dxa"/>
            <w:vMerge/>
            <w:hideMark/>
          </w:tcPr>
          <w:p w:rsidR="00DF1700" w:rsidRPr="001C0740" w:rsidRDefault="00DF1700"/>
        </w:tc>
      </w:tr>
      <w:tr w:rsidR="00DF1700" w:rsidRPr="001C0740" w:rsidTr="00DF1700">
        <w:trPr>
          <w:trHeight w:val="285"/>
        </w:trPr>
        <w:tc>
          <w:tcPr>
            <w:tcW w:w="567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985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DF1700" w:rsidRPr="001C0740" w:rsidRDefault="00DF1700" w:rsidP="001C0740">
            <w:r w:rsidRPr="001C0740">
              <w:t> </w:t>
            </w:r>
          </w:p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/>
        </w:tc>
        <w:tc>
          <w:tcPr>
            <w:tcW w:w="1985" w:type="dxa"/>
            <w:vMerge/>
            <w:hideMark/>
          </w:tcPr>
          <w:p w:rsidR="00DF1700" w:rsidRPr="001C0740" w:rsidRDefault="00DF1700"/>
        </w:tc>
        <w:tc>
          <w:tcPr>
            <w:tcW w:w="1843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276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134" w:type="dxa"/>
            <w:vMerge/>
            <w:hideMark/>
          </w:tcPr>
          <w:p w:rsidR="00DF1700" w:rsidRPr="001C0740" w:rsidRDefault="00DF1700"/>
        </w:tc>
      </w:tr>
      <w:tr w:rsidR="00DF1700" w:rsidRPr="001C0740" w:rsidTr="00DF1700">
        <w:trPr>
          <w:trHeight w:val="450"/>
        </w:trPr>
        <w:tc>
          <w:tcPr>
            <w:tcW w:w="567" w:type="dxa"/>
            <w:vMerge/>
            <w:hideMark/>
          </w:tcPr>
          <w:p w:rsidR="00DF1700" w:rsidRPr="001C0740" w:rsidRDefault="00DF1700"/>
        </w:tc>
        <w:tc>
          <w:tcPr>
            <w:tcW w:w="1985" w:type="dxa"/>
            <w:vMerge/>
            <w:hideMark/>
          </w:tcPr>
          <w:p w:rsidR="00DF1700" w:rsidRPr="001C0740" w:rsidRDefault="00DF1700"/>
        </w:tc>
        <w:tc>
          <w:tcPr>
            <w:tcW w:w="1843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276" w:type="dxa"/>
            <w:vMerge/>
            <w:hideMark/>
          </w:tcPr>
          <w:p w:rsidR="00DF1700" w:rsidRPr="001C0740" w:rsidRDefault="00DF1700"/>
        </w:tc>
        <w:tc>
          <w:tcPr>
            <w:tcW w:w="1559" w:type="dxa"/>
            <w:vMerge/>
            <w:hideMark/>
          </w:tcPr>
          <w:p w:rsidR="00DF1700" w:rsidRPr="001C0740" w:rsidRDefault="00DF1700"/>
        </w:tc>
        <w:tc>
          <w:tcPr>
            <w:tcW w:w="1134" w:type="dxa"/>
            <w:vMerge/>
            <w:hideMark/>
          </w:tcPr>
          <w:p w:rsidR="00DF1700" w:rsidRPr="001C0740" w:rsidRDefault="00DF1700"/>
        </w:tc>
      </w:tr>
    </w:tbl>
    <w:p w:rsidR="00DF1700" w:rsidRDefault="00DF1700" w:rsidP="00DF1700">
      <w:pPr>
        <w:rPr>
          <w:highlight w:val="yellow"/>
        </w:rPr>
      </w:pPr>
    </w:p>
    <w:p w:rsidR="001C0740" w:rsidRPr="00655A09" w:rsidRDefault="001C0740" w:rsidP="00F31D81"/>
    <w:sectPr w:rsidR="001C0740" w:rsidRPr="00655A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9B5"/>
    <w:multiLevelType w:val="hybridMultilevel"/>
    <w:tmpl w:val="44583010"/>
    <w:lvl w:ilvl="0" w:tplc="BFB88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A05"/>
    <w:multiLevelType w:val="hybridMultilevel"/>
    <w:tmpl w:val="C1660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D"/>
    <w:rsid w:val="000542AC"/>
    <w:rsid w:val="00061930"/>
    <w:rsid w:val="000F3542"/>
    <w:rsid w:val="0014021B"/>
    <w:rsid w:val="001962FA"/>
    <w:rsid w:val="001C0740"/>
    <w:rsid w:val="001D167F"/>
    <w:rsid w:val="002D462F"/>
    <w:rsid w:val="0051243A"/>
    <w:rsid w:val="00541F5F"/>
    <w:rsid w:val="00655A09"/>
    <w:rsid w:val="007107A0"/>
    <w:rsid w:val="00843ED0"/>
    <w:rsid w:val="00A01ED7"/>
    <w:rsid w:val="00A404EB"/>
    <w:rsid w:val="00AC0232"/>
    <w:rsid w:val="00BA4B8D"/>
    <w:rsid w:val="00C220A0"/>
    <w:rsid w:val="00CC278E"/>
    <w:rsid w:val="00DC22D3"/>
    <w:rsid w:val="00DF1700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76F9"/>
  <w15:chartTrackingRefBased/>
  <w15:docId w15:val="{BD0FF3E9-C598-4B9F-9F11-09310CFD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A09"/>
    <w:pPr>
      <w:ind w:left="720"/>
      <w:contextualSpacing/>
    </w:pPr>
  </w:style>
  <w:style w:type="character" w:styleId="Hiperveza">
    <w:name w:val="Hyperlink"/>
    <w:rsid w:val="00F31D81"/>
    <w:rPr>
      <w:color w:val="0000FF"/>
      <w:u w:val="single"/>
    </w:rPr>
  </w:style>
  <w:style w:type="table" w:styleId="Reetkatablice">
    <w:name w:val="Table Grid"/>
    <w:basedOn w:val="Obinatablica"/>
    <w:uiPriority w:val="39"/>
    <w:rsid w:val="001C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67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cp:lastPrinted>2017-06-14T13:33:00Z</cp:lastPrinted>
  <dcterms:created xsi:type="dcterms:W3CDTF">2019-01-16T08:54:00Z</dcterms:created>
  <dcterms:modified xsi:type="dcterms:W3CDTF">2019-01-16T08:54:00Z</dcterms:modified>
</cp:coreProperties>
</file>