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4E" w:rsidRPr="00662913" w:rsidRDefault="00662913" w:rsidP="00662913">
      <w:pPr>
        <w:pStyle w:val="Heading3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662913">
        <w:rPr>
          <w:rFonts w:ascii="Arial" w:hAnsi="Arial" w:cs="Arial"/>
          <w:b/>
          <w:color w:val="548DD4" w:themeColor="text2" w:themeTint="99"/>
          <w:sz w:val="32"/>
          <w:szCs w:val="32"/>
        </w:rPr>
        <w:t>SASTAVICA</w:t>
      </w:r>
    </w:p>
    <w:p w:rsidR="006C5881" w:rsidRDefault="006C5881"/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927BED" w:rsidRPr="00047BA4" w:rsidRDefault="00962399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>
        <w:rPr>
          <w:rFonts w:ascii="Arial" w:hAnsi="Arial" w:cs="Arial"/>
          <w:b/>
          <w:color w:val="003399"/>
          <w:sz w:val="36"/>
          <w:szCs w:val="36"/>
        </w:rPr>
        <w:t>IZMJENE I DOPUNE STUDIJSKOG PROGRAMA</w:t>
      </w:r>
    </w:p>
    <w:p w:rsidR="00927BED" w:rsidRPr="00047BA4" w:rsidRDefault="00047BA4" w:rsidP="00047BA4">
      <w:pPr>
        <w:jc w:val="center"/>
        <w:rPr>
          <w:rFonts w:ascii="Arial" w:hAnsi="Arial" w:cs="Arial"/>
          <w:sz w:val="28"/>
          <w:szCs w:val="28"/>
        </w:rPr>
      </w:pPr>
      <w:r w:rsidRPr="00047BA4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Puni naziv studijskog programa (npr. Preddiplomski studij Računarstvo)"/>
            <w:textInput>
              <w:default w:val="Puni naziv studijskog programa (npr. Preddiplomski studij Računarstvo)"/>
            </w:textInput>
          </w:ffData>
        </w:fldChar>
      </w:r>
      <w:r w:rsidRPr="00047BA4">
        <w:rPr>
          <w:rFonts w:ascii="Arial" w:hAnsi="Arial" w:cs="Arial"/>
          <w:sz w:val="28"/>
          <w:szCs w:val="28"/>
        </w:rPr>
        <w:instrText xml:space="preserve"> FORMTEXT </w:instrText>
      </w:r>
      <w:r w:rsidRPr="00047BA4">
        <w:rPr>
          <w:rFonts w:ascii="Arial" w:hAnsi="Arial" w:cs="Arial"/>
          <w:sz w:val="28"/>
          <w:szCs w:val="28"/>
        </w:rPr>
      </w:r>
      <w:r w:rsidRPr="00047BA4">
        <w:rPr>
          <w:rFonts w:ascii="Arial" w:hAnsi="Arial" w:cs="Arial"/>
          <w:sz w:val="28"/>
          <w:szCs w:val="28"/>
        </w:rPr>
        <w:fldChar w:fldCharType="separate"/>
      </w:r>
      <w:r w:rsidRPr="00047BA4">
        <w:rPr>
          <w:rFonts w:ascii="Arial" w:hAnsi="Arial" w:cs="Arial"/>
          <w:noProof/>
          <w:sz w:val="28"/>
          <w:szCs w:val="28"/>
        </w:rPr>
        <w:t>Puni naziv studijskog programa (npr. Preddiplomski studij Računarstvo)</w:t>
      </w:r>
      <w:r w:rsidRPr="00047BA4">
        <w:rPr>
          <w:rFonts w:ascii="Arial" w:hAnsi="Arial" w:cs="Arial"/>
          <w:sz w:val="28"/>
          <w:szCs w:val="28"/>
        </w:rPr>
        <w:fldChar w:fldCharType="end"/>
      </w:r>
    </w:p>
    <w:p w:rsidR="00927BED" w:rsidRDefault="00927BED"/>
    <w:p w:rsidR="00927BED" w:rsidRDefault="00927BED"/>
    <w:p w:rsidR="00927BED" w:rsidRDefault="00927BED" w:rsidP="00047BA4">
      <w:pPr>
        <w:jc w:val="center"/>
      </w:pPr>
    </w:p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927BED" w:rsidRDefault="00927BED"/>
    <w:p w:rsidR="00047BA4" w:rsidRDefault="00047BA4"/>
    <w:p w:rsidR="00927BED" w:rsidRDefault="00927BED" w:rsidP="00927BED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43264E">
        <w:rPr>
          <w:rFonts w:ascii="Arial" w:hAnsi="Arial" w:cs="Arial"/>
          <w:color w:val="003399"/>
          <w:sz w:val="24"/>
          <w:szCs w:val="24"/>
        </w:rPr>
        <w:t>SPLIT, mjesec, godina</w:t>
      </w:r>
    </w:p>
    <w:p w:rsidR="0043264E" w:rsidRDefault="0043264E" w:rsidP="00927BED">
      <w:pPr>
        <w:jc w:val="center"/>
        <w:rPr>
          <w:rFonts w:ascii="Arial" w:hAnsi="Arial" w:cs="Arial"/>
          <w:color w:val="003399"/>
          <w:sz w:val="24"/>
          <w:szCs w:val="24"/>
        </w:rPr>
      </w:pPr>
    </w:p>
    <w:p w:rsidR="0043264E" w:rsidRPr="00B0360C" w:rsidRDefault="00B0360C" w:rsidP="005F58A7">
      <w:pPr>
        <w:pStyle w:val="NoSpacing"/>
      </w:pPr>
      <w:r w:rsidRPr="00B0360C">
        <w:lastRenderedPageBreak/>
        <w:t xml:space="preserve">OPĆE </w:t>
      </w:r>
      <w:r w:rsidRPr="005F58A7">
        <w:t>INFORMACIJE</w:t>
      </w:r>
      <w:r w:rsidRPr="00B0360C">
        <w:t xml:space="preserve"> O STUDIJSKOM PROGRAMU</w:t>
      </w:r>
    </w:p>
    <w:p w:rsidR="00E57A6B" w:rsidRDefault="00B0360C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91"/>
        <w:gridCol w:w="1144"/>
        <w:gridCol w:w="1360"/>
        <w:gridCol w:w="2099"/>
      </w:tblGrid>
      <w:tr w:rsidR="00E57A6B" w:rsidRPr="00FC21C2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Prvotni n</w:t>
            </w:r>
            <w:r w:rsidR="00E57A6B" w:rsidRPr="00FC21C2">
              <w:rPr>
                <w:rFonts w:ascii="Arial" w:hAnsi="Arial" w:cs="Arial"/>
                <w:sz w:val="20"/>
                <w:szCs w:val="20"/>
              </w:rPr>
              <w:t>aziv studijskog</w:t>
            </w:r>
            <w:r w:rsidR="00E57A6B">
              <w:rPr>
                <w:rFonts w:ascii="Arial" w:hAnsi="Arial" w:cs="Arial"/>
                <w:sz w:val="20"/>
                <w:szCs w:val="20"/>
              </w:rPr>
              <w:t>a</w:t>
            </w:r>
            <w:r w:rsidR="00E57A6B"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5F58A7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62399" w:rsidRPr="00FC21C2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n</w:t>
            </w:r>
            <w:r w:rsidRPr="00FC21C2">
              <w:rPr>
                <w:rFonts w:ascii="Arial" w:hAnsi="Arial" w:cs="Arial"/>
                <w:sz w:val="20"/>
                <w:szCs w:val="20"/>
              </w:rPr>
              <w:t>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2399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A6B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4C4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134C4" w:rsidRPr="00FC21C2" w:rsidRDefault="00392C9C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Suizvođač/i</w:t>
            </w:r>
            <w:r w:rsidR="002134C4"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 w:rsidR="002134C4">
              <w:rPr>
                <w:rFonts w:ascii="Arial" w:hAnsi="Arial" w:cs="Arial"/>
                <w:sz w:val="20"/>
                <w:szCs w:val="20"/>
              </w:rPr>
              <w:t>a</w:t>
            </w:r>
            <w:r w:rsidR="002134C4" w:rsidRPr="00FC21C2">
              <w:rPr>
                <w:rFonts w:ascii="Arial" w:hAnsi="Arial" w:cs="Arial"/>
                <w:sz w:val="20"/>
                <w:szCs w:val="20"/>
              </w:rPr>
              <w:t xml:space="preserve"> progr</w:t>
            </w:r>
            <w:bookmarkStart w:id="1" w:name="_GoBack"/>
            <w:bookmarkEnd w:id="1"/>
            <w:r w:rsidR="002134C4" w:rsidRPr="00FC21C2">
              <w:rPr>
                <w:rFonts w:ascii="Arial" w:hAnsi="Arial" w:cs="Arial"/>
                <w:sz w:val="20"/>
                <w:szCs w:val="20"/>
              </w:rPr>
              <w:t>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2134C4" w:rsidRDefault="005A3EBC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A6B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Stručni studijski program</w:t>
            </w:r>
            <w:r w:rsidR="00E653E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 w:rsidR="005A3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88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FC21C2" w:rsidTr="009D3133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30070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Preddiplomski</w:t>
            </w:r>
            <w:r w:rsidR="005A3E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>omski</w:t>
            </w:r>
            <w:r w:rsidR="005A3E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Integrirani</w:t>
            </w:r>
            <w:r w:rsidR="005A3E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FC21C2" w:rsidTr="009D3133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FC21C2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Diplomski specijalistički</w:t>
            </w:r>
            <w:r w:rsidR="005A3E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2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7A6B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 w:rsidR="001427AD"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FC21C2">
              <w:rPr>
                <w:rFonts w:ascii="Arial" w:hAnsi="Arial" w:cs="Arial"/>
                <w:sz w:val="20"/>
                <w:szCs w:val="20"/>
              </w:rPr>
              <w:t>po završetku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399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FC21C2" w:rsidRDefault="0096239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Ukupni broj ECTS bodova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399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FC21C2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Ukupni broj ECTS bodova predmeta u kojima je došlo do promjene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399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FC21C2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Procjena postotka izmjena i dopuna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Default="00263C12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58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107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E653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Manje od 20%</w:t>
            </w:r>
          </w:p>
          <w:p w:rsidR="00E653E6" w:rsidRDefault="00263C12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2373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107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E653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Više od 20%, manje od 40%</w:t>
            </w:r>
          </w:p>
          <w:p w:rsidR="00E653E6" w:rsidRDefault="00263C12" w:rsidP="00E653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9886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E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107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E653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Više od 40%</w:t>
            </w:r>
          </w:p>
        </w:tc>
      </w:tr>
      <w:tr w:rsidR="00651EB8" w:rsidRPr="00FC21C2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EB8" w:rsidRDefault="00651EB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Redni broj izmjene i dopune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651EB8" w:rsidRPr="00107188" w:rsidRDefault="00651EB8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3E6" w:rsidRPr="00FC21C2" w:rsidTr="00395A8E"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107188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 fakultetskog vijeća o prihvaćanju izmjena i dopuna (dostaviti u prilogu)</w:t>
            </w:r>
          </w:p>
        </w:tc>
      </w:tr>
      <w:tr w:rsidR="00E653E6" w:rsidRPr="00FC21C2" w:rsidTr="00E653E6">
        <w:tc>
          <w:tcPr>
            <w:tcW w:w="91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107188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Preslika dopusnice za studijski program (dostaviti u prilogu)</w:t>
            </w:r>
          </w:p>
        </w:tc>
      </w:tr>
    </w:tbl>
    <w:p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78E" w:rsidRDefault="0061478E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4802" w:rsidRDefault="00A44802" w:rsidP="00F92AFF">
      <w:pPr>
        <w:pStyle w:val="Subtitle"/>
        <w:numPr>
          <w:ilvl w:val="0"/>
          <w:numId w:val="0"/>
        </w:numPr>
        <w:ind w:left="624" w:hanging="624"/>
      </w:pPr>
      <w:r w:rsidRPr="00A44802">
        <w:lastRenderedPageBreak/>
        <w:t>Popis predmeta u kojima je napravljena izmjena i/ili dopuna</w:t>
      </w:r>
    </w:p>
    <w:p w:rsidR="00651EB8" w:rsidRPr="00A44802" w:rsidRDefault="00651EB8" w:rsidP="00651E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850"/>
        <w:gridCol w:w="2552"/>
      </w:tblGrid>
      <w:tr w:rsidR="00A44802" w:rsidTr="00A44802">
        <w:tc>
          <w:tcPr>
            <w:tcW w:w="1242" w:type="dxa"/>
            <w:shd w:val="clear" w:color="auto" w:fill="66CCFF"/>
            <w:vAlign w:val="center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4111" w:type="dxa"/>
            <w:shd w:val="clear" w:color="auto" w:fill="66CCFF"/>
            <w:vAlign w:val="center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851" w:type="dxa"/>
            <w:shd w:val="clear" w:color="auto" w:fill="66CCFF"/>
            <w:vAlign w:val="center"/>
          </w:tcPr>
          <w:p w:rsidR="00A44802" w:rsidRDefault="00A44802" w:rsidP="00A448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 prije</w:t>
            </w:r>
          </w:p>
        </w:tc>
        <w:tc>
          <w:tcPr>
            <w:tcW w:w="850" w:type="dxa"/>
            <w:shd w:val="clear" w:color="auto" w:fill="66CCFF"/>
            <w:vAlign w:val="center"/>
          </w:tcPr>
          <w:p w:rsidR="00A44802" w:rsidRDefault="00A44802" w:rsidP="00A448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 poslije</w:t>
            </w:r>
          </w:p>
        </w:tc>
        <w:tc>
          <w:tcPr>
            <w:tcW w:w="2552" w:type="dxa"/>
            <w:shd w:val="clear" w:color="auto" w:fill="66CCFF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Izmjena (navesti u čemu je izmjena)</w:t>
            </w:r>
          </w:p>
        </w:tc>
      </w:tr>
      <w:tr w:rsidR="00A44802" w:rsidTr="00A44802">
        <w:tc>
          <w:tcPr>
            <w:tcW w:w="124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92AFF" w:rsidRPr="00651EB8" w:rsidRDefault="00F92AFF" w:rsidP="00F92A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1EB8">
              <w:rPr>
                <w:rFonts w:ascii="Arial" w:hAnsi="Arial" w:cs="Arial"/>
                <w:b/>
                <w:color w:val="FF0000"/>
                <w:sz w:val="20"/>
                <w:szCs w:val="20"/>
              </w:rPr>
              <w:t>*Po potrebi dodati retke</w:t>
            </w:r>
          </w:p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5F58A7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8A7">
              <w:rPr>
                <w:rFonts w:ascii="Arial" w:hAnsi="Arial" w:cs="Arial"/>
                <w:color w:val="FF0000"/>
                <w:sz w:val="20"/>
                <w:szCs w:val="20"/>
              </w:rPr>
              <w:t>Navesti u čemu je izmjena (sadržaj, ishodi učenja, satnica, ECTS ...)</w:t>
            </w:r>
          </w:p>
        </w:tc>
      </w:tr>
      <w:tr w:rsidR="00A44802" w:rsidTr="00A44802">
        <w:tc>
          <w:tcPr>
            <w:tcW w:w="124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:rsidTr="00A44802">
        <w:tc>
          <w:tcPr>
            <w:tcW w:w="124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:rsidTr="00A44802">
        <w:tc>
          <w:tcPr>
            <w:tcW w:w="124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:rsidTr="00A44802">
        <w:tc>
          <w:tcPr>
            <w:tcW w:w="124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:rsidTr="00A44802">
        <w:tc>
          <w:tcPr>
            <w:tcW w:w="124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02" w:rsidTr="00A44802">
        <w:tc>
          <w:tcPr>
            <w:tcW w:w="124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802" w:rsidRDefault="00A44802" w:rsidP="00212D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802" w:rsidRDefault="00A44802">
      <w:pPr>
        <w:rPr>
          <w:rFonts w:ascii="Arial" w:hAnsi="Arial" w:cs="Arial"/>
          <w:sz w:val="20"/>
          <w:szCs w:val="20"/>
        </w:rPr>
      </w:pPr>
    </w:p>
    <w:p w:rsidR="00A44802" w:rsidRDefault="00A44802">
      <w:pPr>
        <w:rPr>
          <w:rFonts w:ascii="Arial" w:hAnsi="Arial" w:cs="Arial"/>
          <w:sz w:val="20"/>
          <w:szCs w:val="20"/>
        </w:rPr>
      </w:pPr>
    </w:p>
    <w:p w:rsidR="0061478E" w:rsidRDefault="0061478E" w:rsidP="00F92AFF">
      <w:pPr>
        <w:pStyle w:val="Subtitle"/>
        <w:numPr>
          <w:ilvl w:val="0"/>
          <w:numId w:val="0"/>
        </w:numPr>
        <w:ind w:left="624" w:hanging="624"/>
      </w:pPr>
      <w:r w:rsidRPr="001C612A">
        <w:t xml:space="preserve">Opis </w:t>
      </w:r>
      <w:r w:rsidRPr="00BD2C02">
        <w:t xml:space="preserve">novog predmeta ili </w:t>
      </w:r>
      <w:r w:rsidRPr="001C612A">
        <w:t>predmeta</w:t>
      </w:r>
      <w:r>
        <w:t xml:space="preserve"> koji je nadopunjen i izmijenjen </w:t>
      </w:r>
    </w:p>
    <w:p w:rsidR="0061478E" w:rsidRDefault="0061478E" w:rsidP="0061478E">
      <w:pPr>
        <w:tabs>
          <w:tab w:val="left" w:pos="282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*Dokument je </w:t>
      </w:r>
      <w:r w:rsidRPr="004D6C4A">
        <w:rPr>
          <w:rFonts w:ascii="Arial" w:hAnsi="Arial" w:cs="Arial"/>
          <w:b/>
          <w:color w:val="FF0000"/>
          <w:sz w:val="20"/>
          <w:szCs w:val="20"/>
        </w:rPr>
        <w:t>potrebn</w:t>
      </w:r>
      <w:r>
        <w:rPr>
          <w:rFonts w:ascii="Arial" w:hAnsi="Arial" w:cs="Arial"/>
          <w:b/>
          <w:color w:val="FF0000"/>
          <w:sz w:val="20"/>
          <w:szCs w:val="20"/>
        </w:rPr>
        <w:t>o preslikati za svaki</w:t>
      </w:r>
      <w:r w:rsidRPr="004D6C4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predloženi novi, izmijenjeni i/ili nadopunjeni predmet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67C82" w:rsidRPr="007E42BC" w:rsidTr="00567C82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67C82" w:rsidRPr="007E42BC" w:rsidRDefault="00567C82" w:rsidP="004B7B4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67C82" w:rsidRPr="007E42BC" w:rsidRDefault="00567C82" w:rsidP="004B7B40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/i</w:t>
            </w:r>
            <w:r w:rsidRPr="007E42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 xml:space="preserve">Način izvođenja nastave (broj sati </w:t>
            </w:r>
            <w:r>
              <w:rPr>
                <w:rFonts w:ascii="Arial" w:hAnsi="Arial" w:cs="Arial"/>
                <w:sz w:val="20"/>
                <w:szCs w:val="20"/>
              </w:rPr>
              <w:t>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F58A7" w:rsidRPr="007E42BC" w:rsidTr="004B7B40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Postotak</w:t>
            </w:r>
            <w:r w:rsidRPr="007E42BC">
              <w:rPr>
                <w:rFonts w:ascii="Arial" w:hAnsi="Arial" w:cs="Arial"/>
                <w:sz w:val="20"/>
                <w:szCs w:val="20"/>
              </w:rPr>
              <w:t xml:space="preserve">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567C8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1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*Tablicu je potrebno kopirati za svaki predloženi predmet</w:t>
            </w:r>
          </w:p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5F58A7" w:rsidRPr="007E42B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5F58A7" w:rsidRPr="007E42BC" w:rsidRDefault="00263C12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5F58A7" w:rsidRPr="007E42BC" w:rsidRDefault="00263C12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5F58A7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5F58A7" w:rsidRPr="007E42BC" w:rsidRDefault="00263C12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58A7" w:rsidRPr="007E42BC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5F58A7" w:rsidRPr="007E4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58A7" w:rsidRPr="007E42BC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5F58A7" w:rsidRPr="007E42BC" w:rsidTr="004B7B40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E42BC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F58A7" w:rsidRPr="007E42BC" w:rsidTr="004B7B4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F58A7" w:rsidRPr="007E42BC" w:rsidTr="004B7B4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F58A7" w:rsidRPr="007E42BC" w:rsidTr="004B7B4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5F58A7" w:rsidRPr="007E42BC" w:rsidTr="004B7B4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Default="005F58A7" w:rsidP="004B7B4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5F58A7" w:rsidRPr="007E42BC" w:rsidRDefault="005F58A7" w:rsidP="004B7B4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stjecanje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8A7" w:rsidRPr="007E42BC" w:rsidTr="004B7B4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58A7" w:rsidRPr="007E42BC" w:rsidRDefault="005F58A7" w:rsidP="004B7B4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58A7" w:rsidRPr="007E42BC" w:rsidRDefault="005F58A7" w:rsidP="004B7B4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DF46FC" w:rsidRDefault="00F92AFF" w:rsidP="00F92AFF">
      <w:pPr>
        <w:pStyle w:val="Subtitle"/>
        <w:numPr>
          <w:ilvl w:val="0"/>
          <w:numId w:val="0"/>
        </w:numPr>
        <w:ind w:left="624" w:hanging="624"/>
      </w:pPr>
      <w:r w:rsidRPr="00DF46FC">
        <w:rPr>
          <w:color w:val="000000"/>
        </w:rPr>
        <w:t xml:space="preserve">Popis obveznih i izbornih predmeta </w:t>
      </w:r>
      <w:r>
        <w:rPr>
          <w:color w:val="000000"/>
        </w:rPr>
        <w:t>prema dopusnici</w:t>
      </w:r>
    </w:p>
    <w:p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FC21C2" w:rsidTr="004B7B40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FC21C2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*Prema potrebi tablicu kopirati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>*Prema potrebi dodati</w:t>
            </w:r>
            <w:r w:rsidRPr="00E560C6"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 xml:space="preserve"> redove u tablici.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567C82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 tablice za svaki semestar navesti popis obveznih i izbornih predmeta s brojem sati nastave potrebnih za njihovu izvedbu i brojem ECTS bodova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(P – predavanja, S – seminar, V – vježbe (svi vidovi vježbi), T – terenska nastava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78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FC21C2" w:rsidTr="004B7B40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FC21C2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DF46FC" w:rsidRDefault="00F92AFF" w:rsidP="00F92AFF">
      <w:pPr>
        <w:pStyle w:val="Subtitle"/>
        <w:numPr>
          <w:ilvl w:val="0"/>
          <w:numId w:val="0"/>
        </w:numPr>
      </w:pPr>
      <w:r w:rsidRPr="00DF46FC">
        <w:rPr>
          <w:color w:val="000000"/>
        </w:rPr>
        <w:t xml:space="preserve">Popis obveznih i izbornih predmeta </w:t>
      </w:r>
      <w:r>
        <w:rPr>
          <w:color w:val="000000"/>
        </w:rPr>
        <w:t>izmijenjenog studijskog programa</w:t>
      </w:r>
    </w:p>
    <w:p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FC21C2" w:rsidTr="004B7B40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FC21C2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*Prema potrebi tablicu kopirati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>*Prema potrebi dodati</w:t>
            </w:r>
            <w:r w:rsidRPr="00E560C6"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  <w:t xml:space="preserve"> redove u tablici.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U tablice za svaki semestar navesti popis obveznih i izbornih predmeta i/ili modula s brojem sati nastave potrebnih za njihovu izvedbu i brojem ECTS bodova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(P – predavanja, S – seminar, V – vježbe (svi vidovi vježbi), T – terenska nastava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FC21C2" w:rsidTr="004B7B40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FC21C2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</w:p>
        </w:tc>
      </w:tr>
      <w:tr w:rsidR="00F92AFF" w:rsidRPr="00FC21C2" w:rsidTr="004B7B4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FC21C2" w:rsidTr="004B7B4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AFF" w:rsidRPr="00FC21C2" w:rsidTr="004B7B40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92AFF" w:rsidRPr="00FC21C2" w:rsidRDefault="00F92AFF" w:rsidP="004B7B40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Napisati koliko se bira izbornih predmeta </w:t>
            </w:r>
          </w:p>
        </w:tc>
      </w:tr>
    </w:tbl>
    <w:p w:rsidR="00F92AFF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2AFF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12" w:rsidRDefault="00263C12" w:rsidP="00722AA2">
      <w:pPr>
        <w:spacing w:after="0" w:line="240" w:lineRule="auto"/>
      </w:pPr>
      <w:r>
        <w:separator/>
      </w:r>
    </w:p>
  </w:endnote>
  <w:endnote w:type="continuationSeparator" w:id="0">
    <w:p w:rsidR="00263C12" w:rsidRDefault="00263C12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4" w:rsidRDefault="00047BA4">
    <w:pPr>
      <w:pStyle w:val="Footer"/>
    </w:pPr>
  </w:p>
  <w:p w:rsidR="00047BA4" w:rsidRDefault="00047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12" w:rsidRDefault="00263C12" w:rsidP="00722AA2">
      <w:pPr>
        <w:spacing w:after="0" w:line="240" w:lineRule="auto"/>
      </w:pPr>
      <w:r>
        <w:separator/>
      </w:r>
    </w:p>
  </w:footnote>
  <w:footnote w:type="continuationSeparator" w:id="0">
    <w:p w:rsidR="00263C12" w:rsidRDefault="00263C12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4" w:rsidRPr="00F6579B" w:rsidRDefault="00047BA4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8ED9F8" wp14:editId="054CFCD4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7310F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8BFC8C" wp14:editId="1664752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4" w:rsidRPr="00C413F1" w:rsidRDefault="00FD432D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Puni naziv s</w:t>
                          </w:r>
                          <w:r w:rsidR="00047BA4" w:rsidRPr="00C413F1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tudijsk</w: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og</w:t>
                          </w:r>
                          <w:r w:rsidR="00047BA4" w:rsidRPr="00C413F1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program</w: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BFC8C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47BA4" w:rsidRPr="00C413F1" w:rsidRDefault="00FD432D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Puni naziv s</w:t>
                    </w:r>
                    <w:r w:rsidR="00047BA4" w:rsidRPr="00C413F1">
                      <w:rPr>
                        <w:color w:val="548DD4" w:themeColor="text2" w:themeTint="99"/>
                        <w:sz w:val="20"/>
                        <w:szCs w:val="20"/>
                      </w:rPr>
                      <w:t>tudijsk</w: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og</w:t>
                    </w:r>
                    <w:r w:rsidR="00047BA4" w:rsidRPr="00C413F1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program</w: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6EF4165" wp14:editId="43AC8C9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47BA4" w:rsidRDefault="00047BA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2C9C" w:rsidRPr="00392C9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F4165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47BA4" w:rsidRDefault="00047BA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2C9C" w:rsidRPr="00392C9C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13" w:rsidRDefault="00662913" w:rsidP="00662913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FFC22F2" wp14:editId="06D58DA3">
          <wp:simplePos x="0" y="0"/>
          <wp:positionH relativeFrom="margin">
            <wp:align>center</wp:align>
          </wp:positionH>
          <wp:positionV relativeFrom="paragraph">
            <wp:posOffset>-695960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913" w:rsidRDefault="00662913" w:rsidP="00662913">
    <w:pPr>
      <w:pStyle w:val="Header"/>
    </w:pPr>
  </w:p>
  <w:p w:rsidR="00662913" w:rsidRDefault="00662913" w:rsidP="0066291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:rsidR="00662913" w:rsidRDefault="00662913" w:rsidP="00662913">
    <w:pPr>
      <w:pStyle w:val="Header"/>
      <w:jc w:val="center"/>
      <w:rPr>
        <w:rFonts w:ascii="Arial" w:hAnsi="Arial" w:cs="Arial"/>
        <w:b/>
        <w:spacing w:val="100"/>
        <w:sz w:val="32"/>
        <w:szCs w:val="32"/>
      </w:rPr>
    </w:pPr>
  </w:p>
  <w:p w:rsidR="00662913" w:rsidRPr="00141C00" w:rsidRDefault="00662913" w:rsidP="00662913">
    <w:pPr>
      <w:pStyle w:val="Header"/>
      <w:jc w:val="center"/>
      <w:rPr>
        <w:rFonts w:ascii="Arial" w:hAnsi="Arial" w:cs="Arial"/>
        <w:sz w:val="32"/>
        <w:szCs w:val="32"/>
      </w:rPr>
    </w:pPr>
    <w:r w:rsidRPr="00141C00">
      <w:rPr>
        <w:rFonts w:ascii="Arial" w:hAnsi="Arial" w:cs="Arial"/>
        <w:b/>
        <w:spacing w:val="100"/>
        <w:sz w:val="32"/>
        <w:szCs w:val="32"/>
      </w:rPr>
      <w:t>SVEUČILIŠTE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U</w:t>
    </w:r>
    <w:r w:rsidRPr="00141C00">
      <w:rPr>
        <w:rFonts w:ascii="Arial" w:hAnsi="Arial" w:cs="Arial"/>
        <w:b/>
        <w:spacing w:val="200"/>
        <w:sz w:val="32"/>
        <w:szCs w:val="32"/>
      </w:rPr>
      <w:t xml:space="preserve"> </w:t>
    </w:r>
    <w:r w:rsidRPr="00141C00">
      <w:rPr>
        <w:rFonts w:ascii="Arial" w:hAnsi="Arial" w:cs="Arial"/>
        <w:b/>
        <w:spacing w:val="100"/>
        <w:sz w:val="32"/>
        <w:szCs w:val="32"/>
      </w:rPr>
      <w:t>SPLITU</w:t>
    </w:r>
  </w:p>
  <w:p w:rsidR="00662913" w:rsidRDefault="00662913" w:rsidP="0066291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9A75319" wp14:editId="332BB85B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A6F32" id="Ravni poveznik 4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" strokecolor="#039">
              <w10:wrap anchorx="margin"/>
              <w10:anchorlock/>
            </v:line>
          </w:pict>
        </mc:Fallback>
      </mc:AlternateContent>
    </w:r>
  </w:p>
  <w:p w:rsidR="00047BA4" w:rsidRPr="00927BED" w:rsidRDefault="00047BA4" w:rsidP="00662913">
    <w:pPr>
      <w:pStyle w:val="Head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6"/>
  </w:num>
  <w:num w:numId="5">
    <w:abstractNumId w:val="21"/>
  </w:num>
  <w:num w:numId="6">
    <w:abstractNumId w:val="19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6724"/>
    <w:rsid w:val="00047BA4"/>
    <w:rsid w:val="000736D3"/>
    <w:rsid w:val="000B3B8D"/>
    <w:rsid w:val="000E0783"/>
    <w:rsid w:val="001427AD"/>
    <w:rsid w:val="00156BED"/>
    <w:rsid w:val="00182DEC"/>
    <w:rsid w:val="00190503"/>
    <w:rsid w:val="00204CCD"/>
    <w:rsid w:val="002134C4"/>
    <w:rsid w:val="00263C12"/>
    <w:rsid w:val="00264D21"/>
    <w:rsid w:val="00265F88"/>
    <w:rsid w:val="0030070A"/>
    <w:rsid w:val="00306343"/>
    <w:rsid w:val="0037608A"/>
    <w:rsid w:val="00392C9C"/>
    <w:rsid w:val="0043264E"/>
    <w:rsid w:val="0044424E"/>
    <w:rsid w:val="00477914"/>
    <w:rsid w:val="00487ED9"/>
    <w:rsid w:val="0050113E"/>
    <w:rsid w:val="00503491"/>
    <w:rsid w:val="00567C82"/>
    <w:rsid w:val="00583A3C"/>
    <w:rsid w:val="005A3EBC"/>
    <w:rsid w:val="005F58A7"/>
    <w:rsid w:val="006036BC"/>
    <w:rsid w:val="0061478E"/>
    <w:rsid w:val="00651EB8"/>
    <w:rsid w:val="00662913"/>
    <w:rsid w:val="006C5881"/>
    <w:rsid w:val="006D0F2A"/>
    <w:rsid w:val="00712356"/>
    <w:rsid w:val="00722AA2"/>
    <w:rsid w:val="0075199C"/>
    <w:rsid w:val="00792987"/>
    <w:rsid w:val="007B0FA5"/>
    <w:rsid w:val="007C69E9"/>
    <w:rsid w:val="007E42BC"/>
    <w:rsid w:val="007E7EED"/>
    <w:rsid w:val="0082385D"/>
    <w:rsid w:val="00825651"/>
    <w:rsid w:val="00854EF9"/>
    <w:rsid w:val="00871565"/>
    <w:rsid w:val="00891062"/>
    <w:rsid w:val="008B6551"/>
    <w:rsid w:val="008C1979"/>
    <w:rsid w:val="008D4875"/>
    <w:rsid w:val="00927BED"/>
    <w:rsid w:val="00962399"/>
    <w:rsid w:val="009B4E32"/>
    <w:rsid w:val="009D3133"/>
    <w:rsid w:val="00A44802"/>
    <w:rsid w:val="00A811DE"/>
    <w:rsid w:val="00AA14D9"/>
    <w:rsid w:val="00AA438C"/>
    <w:rsid w:val="00AB4E60"/>
    <w:rsid w:val="00B0360C"/>
    <w:rsid w:val="00B14921"/>
    <w:rsid w:val="00B5752D"/>
    <w:rsid w:val="00B65950"/>
    <w:rsid w:val="00B92D62"/>
    <w:rsid w:val="00BB4092"/>
    <w:rsid w:val="00C413F1"/>
    <w:rsid w:val="00C43C0E"/>
    <w:rsid w:val="00CD6986"/>
    <w:rsid w:val="00CF767E"/>
    <w:rsid w:val="00D02948"/>
    <w:rsid w:val="00D21D4A"/>
    <w:rsid w:val="00D549A6"/>
    <w:rsid w:val="00DB188A"/>
    <w:rsid w:val="00DC1CA8"/>
    <w:rsid w:val="00DF230A"/>
    <w:rsid w:val="00E57A6B"/>
    <w:rsid w:val="00E653E6"/>
    <w:rsid w:val="00EB527A"/>
    <w:rsid w:val="00EE3265"/>
    <w:rsid w:val="00F072D7"/>
    <w:rsid w:val="00F30919"/>
    <w:rsid w:val="00F34167"/>
    <w:rsid w:val="00F5385E"/>
    <w:rsid w:val="00F6579B"/>
    <w:rsid w:val="00F92AFF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3F78"/>
  <w15:docId w15:val="{251017BE-95C0-40C2-B071-BE37DAD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29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9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Banovac</cp:lastModifiedBy>
  <cp:revision>2</cp:revision>
  <dcterms:created xsi:type="dcterms:W3CDTF">2023-03-01T12:25:00Z</dcterms:created>
  <dcterms:modified xsi:type="dcterms:W3CDTF">2023-03-01T12:25:00Z</dcterms:modified>
</cp:coreProperties>
</file>