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A2" w:rsidRDefault="008C08A2" w:rsidP="008C08A2">
      <w:pPr>
        <w:rPr>
          <w:rFonts w:ascii="Arial" w:hAnsi="Arial" w:cs="Arial"/>
          <w:b/>
          <w:color w:val="0070C0"/>
          <w:sz w:val="28"/>
          <w:szCs w:val="28"/>
        </w:rPr>
      </w:pPr>
    </w:p>
    <w:p w:rsidR="0043264E" w:rsidRPr="00C02A1F" w:rsidRDefault="00C02A1F" w:rsidP="008C08A2">
      <w:pPr>
        <w:jc w:val="center"/>
        <w:rPr>
          <w:b/>
          <w:color w:val="0070C0"/>
          <w:sz w:val="28"/>
          <w:szCs w:val="28"/>
        </w:rPr>
      </w:pPr>
      <w:r w:rsidRPr="00C02A1F">
        <w:rPr>
          <w:rFonts w:ascii="Arial" w:hAnsi="Arial" w:cs="Arial"/>
          <w:b/>
          <w:color w:val="0070C0"/>
          <w:sz w:val="28"/>
          <w:szCs w:val="28"/>
        </w:rPr>
        <w:t>SASTAVNICA</w:t>
      </w:r>
    </w:p>
    <w:p w:rsidR="006C5881" w:rsidRDefault="006C5881"/>
    <w:p w:rsidR="00927BED" w:rsidRDefault="00927BED"/>
    <w:p w:rsidR="00927BED" w:rsidRDefault="00927BED"/>
    <w:p w:rsidR="00927BED" w:rsidRDefault="00927BED"/>
    <w:p w:rsidR="00927BED" w:rsidRDefault="00927BED"/>
    <w:p w:rsidR="00927BED" w:rsidRDefault="00927BED"/>
    <w:p w:rsidR="00927BED" w:rsidRPr="00047BA4" w:rsidRDefault="00194784" w:rsidP="00927BED">
      <w:pPr>
        <w:jc w:val="center"/>
        <w:rPr>
          <w:rFonts w:ascii="Arial" w:hAnsi="Arial" w:cs="Arial"/>
          <w:b/>
          <w:color w:val="003399"/>
          <w:sz w:val="36"/>
          <w:szCs w:val="36"/>
        </w:rPr>
      </w:pPr>
      <w:r>
        <w:rPr>
          <w:rFonts w:ascii="Arial" w:hAnsi="Arial" w:cs="Arial"/>
          <w:b/>
          <w:color w:val="003399"/>
          <w:sz w:val="36"/>
          <w:szCs w:val="36"/>
        </w:rPr>
        <w:t xml:space="preserve">ELABORAT O </w:t>
      </w:r>
      <w:r w:rsidR="00927BED" w:rsidRPr="00047BA4">
        <w:rPr>
          <w:rFonts w:ascii="Arial" w:hAnsi="Arial" w:cs="Arial"/>
          <w:b/>
          <w:color w:val="003399"/>
          <w:sz w:val="36"/>
          <w:szCs w:val="36"/>
        </w:rPr>
        <w:t>STUDIJSK</w:t>
      </w:r>
      <w:r>
        <w:rPr>
          <w:rFonts w:ascii="Arial" w:hAnsi="Arial" w:cs="Arial"/>
          <w:b/>
          <w:color w:val="003399"/>
          <w:sz w:val="36"/>
          <w:szCs w:val="36"/>
        </w:rPr>
        <w:t>OM</w:t>
      </w:r>
      <w:r w:rsidR="00927BED" w:rsidRPr="00047BA4">
        <w:rPr>
          <w:rFonts w:ascii="Arial" w:hAnsi="Arial" w:cs="Arial"/>
          <w:b/>
          <w:color w:val="003399"/>
          <w:sz w:val="36"/>
          <w:szCs w:val="36"/>
        </w:rPr>
        <w:t xml:space="preserve"> PROGRAM</w:t>
      </w:r>
      <w:r>
        <w:rPr>
          <w:rFonts w:ascii="Arial" w:hAnsi="Arial" w:cs="Arial"/>
          <w:b/>
          <w:color w:val="003399"/>
          <w:sz w:val="36"/>
          <w:szCs w:val="36"/>
        </w:rPr>
        <w:t>U</w:t>
      </w:r>
    </w:p>
    <w:p w:rsidR="00927BED" w:rsidRDefault="007C3B56" w:rsidP="00047BA4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PUNI </w:t>
      </w:r>
      <w:r w:rsidR="00AE4B8B">
        <w:rPr>
          <w:rFonts w:ascii="Arial" w:hAnsi="Arial" w:cs="Arial"/>
          <w:color w:val="0070C0"/>
          <w:sz w:val="36"/>
          <w:szCs w:val="36"/>
        </w:rPr>
        <w:t>NAZIV STUDIJSKOG PROGRAMA</w:t>
      </w:r>
    </w:p>
    <w:p w:rsidR="00AE4B8B" w:rsidRDefault="00AE4B8B" w:rsidP="00047BA4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(</w:t>
      </w:r>
      <w:proofErr w:type="spellStart"/>
      <w:r>
        <w:rPr>
          <w:rFonts w:ascii="Arial" w:hAnsi="Arial" w:cs="Arial"/>
          <w:color w:val="0070C0"/>
          <w:sz w:val="36"/>
          <w:szCs w:val="36"/>
        </w:rPr>
        <w:t>npr</w:t>
      </w:r>
      <w:proofErr w:type="spellEnd"/>
      <w:r>
        <w:rPr>
          <w:rFonts w:ascii="Arial" w:hAnsi="Arial" w:cs="Arial"/>
          <w:color w:val="0070C0"/>
          <w:sz w:val="36"/>
          <w:szCs w:val="36"/>
        </w:rPr>
        <w:t xml:space="preserve">: Preddiplomski sveučilišni studij </w:t>
      </w:r>
    </w:p>
    <w:p w:rsidR="00AE4B8B" w:rsidRPr="00C02A1F" w:rsidRDefault="00AE4B8B" w:rsidP="00047BA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EKONOMIJA)</w:t>
      </w:r>
    </w:p>
    <w:p w:rsidR="00927BED" w:rsidRDefault="00927BED"/>
    <w:p w:rsidR="00927BED" w:rsidRDefault="00927BED"/>
    <w:p w:rsidR="00927BED" w:rsidRDefault="00927BED" w:rsidP="00047BA4">
      <w:pPr>
        <w:jc w:val="center"/>
      </w:pPr>
    </w:p>
    <w:p w:rsidR="00927BED" w:rsidRDefault="00927BED"/>
    <w:p w:rsidR="00927BED" w:rsidRDefault="00927BED"/>
    <w:p w:rsidR="00927BED" w:rsidRDefault="00927BED"/>
    <w:p w:rsidR="00927BED" w:rsidRDefault="00927BED">
      <w:bookmarkStart w:id="0" w:name="_GoBack"/>
      <w:bookmarkEnd w:id="0"/>
    </w:p>
    <w:p w:rsidR="00927BED" w:rsidRDefault="00927BED" w:rsidP="00AE4B8B">
      <w:pPr>
        <w:jc w:val="center"/>
        <w:rPr>
          <w:rFonts w:ascii="Arial" w:hAnsi="Arial" w:cs="Arial"/>
          <w:color w:val="003399"/>
          <w:sz w:val="24"/>
          <w:szCs w:val="24"/>
        </w:rPr>
      </w:pPr>
      <w:r w:rsidRPr="00C02A1F">
        <w:rPr>
          <w:rFonts w:ascii="Arial" w:hAnsi="Arial" w:cs="Arial"/>
          <w:color w:val="0070C0"/>
          <w:sz w:val="24"/>
          <w:szCs w:val="24"/>
        </w:rPr>
        <w:t xml:space="preserve">SPLIT, </w:t>
      </w:r>
      <w:r w:rsidR="00C02A1F" w:rsidRPr="00C02A1F">
        <w:rPr>
          <w:rFonts w:ascii="Arial" w:hAnsi="Arial" w:cs="Arial"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2A1F" w:rsidRPr="00C02A1F">
        <w:rPr>
          <w:rFonts w:ascii="Arial" w:hAnsi="Arial" w:cs="Arial"/>
          <w:color w:val="0070C0"/>
          <w:sz w:val="24"/>
          <w:szCs w:val="24"/>
        </w:rPr>
        <w:instrText xml:space="preserve"> FORMTEXT </w:instrText>
      </w:r>
      <w:r w:rsidR="00C02A1F" w:rsidRPr="00C02A1F">
        <w:rPr>
          <w:rFonts w:ascii="Arial" w:hAnsi="Arial" w:cs="Arial"/>
          <w:color w:val="0070C0"/>
          <w:sz w:val="24"/>
          <w:szCs w:val="24"/>
        </w:rPr>
      </w:r>
      <w:r w:rsidR="00C02A1F" w:rsidRPr="00C02A1F">
        <w:rPr>
          <w:rFonts w:ascii="Arial" w:hAnsi="Arial" w:cs="Arial"/>
          <w:color w:val="0070C0"/>
          <w:sz w:val="24"/>
          <w:szCs w:val="24"/>
        </w:rPr>
        <w:fldChar w:fldCharType="separate"/>
      </w:r>
      <w:r w:rsidR="00C02A1F" w:rsidRPr="00C02A1F">
        <w:rPr>
          <w:rFonts w:ascii="Arial" w:hAnsi="Arial" w:cs="Arial"/>
          <w:noProof/>
          <w:color w:val="0070C0"/>
          <w:sz w:val="24"/>
          <w:szCs w:val="24"/>
        </w:rPr>
        <w:t> </w:t>
      </w:r>
      <w:r w:rsidR="00C02A1F" w:rsidRPr="00C02A1F">
        <w:rPr>
          <w:rFonts w:ascii="Arial" w:hAnsi="Arial" w:cs="Arial"/>
          <w:noProof/>
          <w:color w:val="0070C0"/>
          <w:sz w:val="24"/>
          <w:szCs w:val="24"/>
        </w:rPr>
        <w:t> </w:t>
      </w:r>
      <w:r w:rsidR="00C02A1F" w:rsidRPr="00C02A1F">
        <w:rPr>
          <w:rFonts w:ascii="Arial" w:hAnsi="Arial" w:cs="Arial"/>
          <w:noProof/>
          <w:color w:val="0070C0"/>
          <w:sz w:val="24"/>
          <w:szCs w:val="24"/>
        </w:rPr>
        <w:t> </w:t>
      </w:r>
      <w:r w:rsidR="00C02A1F" w:rsidRPr="00C02A1F">
        <w:rPr>
          <w:rFonts w:ascii="Arial" w:hAnsi="Arial" w:cs="Arial"/>
          <w:noProof/>
          <w:color w:val="0070C0"/>
          <w:sz w:val="24"/>
          <w:szCs w:val="24"/>
        </w:rPr>
        <w:t> </w:t>
      </w:r>
      <w:r w:rsidR="00C02A1F" w:rsidRPr="00C02A1F">
        <w:rPr>
          <w:rFonts w:ascii="Arial" w:hAnsi="Arial" w:cs="Arial"/>
          <w:noProof/>
          <w:color w:val="0070C0"/>
          <w:sz w:val="24"/>
          <w:szCs w:val="24"/>
        </w:rPr>
        <w:t> </w:t>
      </w:r>
      <w:r w:rsidR="00C02A1F" w:rsidRPr="00C02A1F">
        <w:rPr>
          <w:rFonts w:ascii="Arial" w:hAnsi="Arial" w:cs="Arial"/>
          <w:color w:val="0070C0"/>
          <w:sz w:val="24"/>
          <w:szCs w:val="24"/>
        </w:rPr>
        <w:fldChar w:fldCharType="end"/>
      </w:r>
    </w:p>
    <w:p w:rsidR="0043264E" w:rsidRDefault="0043264E" w:rsidP="00927BED">
      <w:pPr>
        <w:jc w:val="center"/>
        <w:rPr>
          <w:rFonts w:ascii="Arial" w:hAnsi="Arial" w:cs="Arial"/>
          <w:color w:val="003399"/>
          <w:sz w:val="24"/>
          <w:szCs w:val="24"/>
        </w:rPr>
      </w:pPr>
    </w:p>
    <w:p w:rsidR="0043264E" w:rsidRPr="00B0360C" w:rsidRDefault="00B0360C" w:rsidP="00B0360C">
      <w:pPr>
        <w:pStyle w:val="NoSpacing"/>
      </w:pPr>
      <w:r w:rsidRPr="00B0360C">
        <w:lastRenderedPageBreak/>
        <w:t>O</w:t>
      </w:r>
      <w:r w:rsidR="00091338">
        <w:t>SNOVNE</w:t>
      </w:r>
      <w:r w:rsidRPr="00B0360C">
        <w:t xml:space="preserve"> INFORMACIJE O </w:t>
      </w:r>
      <w:r w:rsidR="00091338">
        <w:t>VISOKOM UČILIŠTU</w:t>
      </w:r>
    </w:p>
    <w:p w:rsidR="00E57A6B" w:rsidRDefault="00E57A6B" w:rsidP="00B0360C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287"/>
      </w:tblGrid>
      <w:tr w:rsidR="00E57A6B" w:rsidRPr="00FC21C2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091338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091338">
              <w:rPr>
                <w:rFonts w:ascii="Arial" w:hAnsi="Arial" w:cs="Arial"/>
                <w:sz w:val="20"/>
                <w:szCs w:val="20"/>
              </w:rPr>
              <w:t xml:space="preserve"> visokog učilišta</w:t>
            </w:r>
          </w:p>
        </w:tc>
        <w:tc>
          <w:tcPr>
            <w:tcW w:w="639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57A6B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FC21C2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:rsidTr="00091338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E.mail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:rsidTr="00091338">
        <w:tc>
          <w:tcPr>
            <w:tcW w:w="2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stranica</w:t>
            </w:r>
          </w:p>
        </w:tc>
        <w:tc>
          <w:tcPr>
            <w:tcW w:w="639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1338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7A6B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338" w:rsidRPr="00B0360C" w:rsidRDefault="00091338" w:rsidP="00091338">
      <w:pPr>
        <w:pStyle w:val="NoSpacing"/>
      </w:pPr>
      <w:r w:rsidRPr="00B0360C">
        <w:t>OPĆE INFORMACIJE O STUDIJSKOM PROGRAMU</w:t>
      </w:r>
    </w:p>
    <w:p w:rsidR="00091338" w:rsidRDefault="00091338" w:rsidP="00091338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779"/>
        <w:gridCol w:w="1133"/>
        <w:gridCol w:w="1326"/>
        <w:gridCol w:w="2061"/>
      </w:tblGrid>
      <w:tr w:rsidR="00091338" w:rsidRPr="00FC21C2" w:rsidTr="00E7651A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:rsidTr="00E7651A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:rsidTr="00E7651A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FC21C2" w:rsidRDefault="006D33BB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Izvođač/i</w:t>
            </w:r>
            <w:r w:rsidR="00091338"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 w:rsidR="00091338">
              <w:rPr>
                <w:rFonts w:ascii="Arial" w:hAnsi="Arial" w:cs="Arial"/>
                <w:sz w:val="20"/>
                <w:szCs w:val="20"/>
              </w:rPr>
              <w:t>a</w:t>
            </w:r>
            <w:r w:rsidR="00091338"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091338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:rsidTr="00E7651A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5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gridSpan w:val="2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Sveučilišni studijski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4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1338" w:rsidRPr="00FC21C2" w:rsidTr="00E7651A">
        <w:tc>
          <w:tcPr>
            <w:tcW w:w="2792" w:type="dxa"/>
            <w:vMerge w:val="restart"/>
            <w:tcBorders>
              <w:top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30070A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Preddiplomski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5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1338" w:rsidRPr="00FC21C2" w:rsidTr="00E7651A">
        <w:tc>
          <w:tcPr>
            <w:tcW w:w="2792" w:type="dxa"/>
            <w:vMerge/>
            <w:tcBorders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240" w:line="240" w:lineRule="auto"/>
              <w:ind w:left="397" w:hanging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8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9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8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1338" w:rsidRPr="00FC21C2" w:rsidTr="00091338">
        <w:tc>
          <w:tcPr>
            <w:tcW w:w="2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Akademski/stručni naziv </w:t>
            </w:r>
            <w:r>
              <w:rPr>
                <w:rFonts w:ascii="Arial" w:hAnsi="Arial" w:cs="Arial"/>
                <w:sz w:val="20"/>
                <w:szCs w:val="20"/>
              </w:rPr>
              <w:t xml:space="preserve">koji se stječe </w:t>
            </w:r>
            <w:r w:rsidRPr="00FC21C2">
              <w:rPr>
                <w:rFonts w:ascii="Arial" w:hAnsi="Arial" w:cs="Arial"/>
                <w:sz w:val="20"/>
                <w:szCs w:val="20"/>
              </w:rPr>
              <w:t>po završetku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studija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091338" w:rsidRPr="00FC21C2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91338" w:rsidRDefault="00091338" w:rsidP="000913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Default="006036BC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Default="00603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413F1" w:rsidRPr="00B0360C" w:rsidRDefault="00C413F1" w:rsidP="00C413F1">
      <w:pPr>
        <w:pStyle w:val="NoSpacing"/>
        <w:numPr>
          <w:ilvl w:val="0"/>
          <w:numId w:val="19"/>
        </w:numPr>
        <w:spacing w:after="480"/>
        <w:ind w:left="567" w:hanging="567"/>
      </w:pPr>
      <w:r>
        <w:lastRenderedPageBreak/>
        <w:t>UVOD</w:t>
      </w:r>
    </w:p>
    <w:p w:rsidR="00E57A6B" w:rsidRPr="00006724" w:rsidRDefault="00C413F1" w:rsidP="00006724">
      <w:pPr>
        <w:pStyle w:val="Subtitle"/>
      </w:pPr>
      <w:r w:rsidRPr="00006724">
        <w:t>Procjena opravdanosti izvođenja studija</w:t>
      </w:r>
    </w:p>
    <w:p w:rsidR="00FD432D" w:rsidRDefault="00C02A1F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color w:val="333333"/>
          <w:kern w:val="28"/>
          <w:szCs w:val="24"/>
        </w:rPr>
        <w:t>N</w:t>
      </w:r>
      <w:r w:rsidRPr="00AE7029">
        <w:rPr>
          <w:rFonts w:ascii="Arial" w:hAnsi="Arial" w:cs="Arial"/>
          <w:bCs/>
          <w:color w:val="333333"/>
          <w:kern w:val="28"/>
          <w:szCs w:val="24"/>
        </w:rPr>
        <w:t>avesti razloge za pokretanje studija, a posebno</w:t>
      </w:r>
      <w:r>
        <w:rPr>
          <w:rFonts w:ascii="Arial" w:hAnsi="Arial" w:cs="Arial"/>
          <w:bCs/>
          <w:color w:val="333333"/>
          <w:kern w:val="28"/>
          <w:szCs w:val="24"/>
        </w:rPr>
        <w:t xml:space="preserve"> </w:t>
      </w:r>
      <w:r w:rsidRPr="00AE7029">
        <w:rPr>
          <w:rFonts w:ascii="Arial" w:hAnsi="Arial" w:cs="Arial"/>
        </w:rPr>
        <w:t>procjenu svrhovitosti s obzirom na potrebe tržišta rada</w:t>
      </w:r>
      <w:r>
        <w:rPr>
          <w:rFonts w:ascii="Arial" w:hAnsi="Arial" w:cs="Arial"/>
        </w:rPr>
        <w:t xml:space="preserve"> i </w:t>
      </w:r>
      <w:r w:rsidRPr="00AE7029">
        <w:rPr>
          <w:rFonts w:ascii="Arial" w:hAnsi="Arial" w:cs="Arial"/>
        </w:rPr>
        <w:t>povezanost studija sa suvremenim znanstvenim spoznajama</w:t>
      </w:r>
      <w:r>
        <w:rPr>
          <w:rFonts w:ascii="Arial" w:hAnsi="Arial" w:cs="Arial"/>
        </w:rPr>
        <w:t xml:space="preserve">. </w:t>
      </w:r>
    </w:p>
    <w:p w:rsidR="00182DEC" w:rsidRPr="00182DEC" w:rsidRDefault="00182DEC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527A" w:rsidRDefault="00EB527A" w:rsidP="00006724">
      <w:pPr>
        <w:pStyle w:val="Subtitle"/>
      </w:pPr>
      <w:r w:rsidRPr="00EB527A">
        <w:t>Povezanost s lokalnom zajednicom (gospodarstvo, poduzetništvo, civilno društvo...)</w:t>
      </w:r>
    </w:p>
    <w:p w:rsidR="00182DEC" w:rsidRPr="00C02A1F" w:rsidRDefault="00C02A1F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A1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A1F">
        <w:rPr>
          <w:rFonts w:ascii="Arial" w:hAnsi="Arial" w:cs="Arial"/>
          <w:sz w:val="24"/>
          <w:szCs w:val="24"/>
        </w:rPr>
        <w:instrText xml:space="preserve"> FORMTEXT </w:instrText>
      </w:r>
      <w:r w:rsidRPr="00C02A1F">
        <w:rPr>
          <w:rFonts w:ascii="Arial" w:hAnsi="Arial" w:cs="Arial"/>
          <w:sz w:val="24"/>
          <w:szCs w:val="24"/>
        </w:rPr>
      </w:r>
      <w:r w:rsidRPr="00C02A1F">
        <w:rPr>
          <w:rFonts w:ascii="Arial" w:hAnsi="Arial" w:cs="Arial"/>
          <w:sz w:val="24"/>
          <w:szCs w:val="24"/>
        </w:rPr>
        <w:fldChar w:fldCharType="separate"/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sz w:val="24"/>
          <w:szCs w:val="24"/>
        </w:rPr>
        <w:fldChar w:fldCharType="end"/>
      </w:r>
    </w:p>
    <w:p w:rsidR="00182DEC" w:rsidRPr="00182DEC" w:rsidRDefault="00182DEC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527A" w:rsidRDefault="00EB527A" w:rsidP="00006724">
      <w:pPr>
        <w:pStyle w:val="Subtitle"/>
      </w:pPr>
      <w:r w:rsidRPr="00EB527A">
        <w:t>Usklađenost sa zahtjevima strukovnih udruženja</w:t>
      </w:r>
    </w:p>
    <w:p w:rsidR="00182DEC" w:rsidRDefault="00C02A1F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A1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A1F">
        <w:rPr>
          <w:rFonts w:ascii="Arial" w:hAnsi="Arial" w:cs="Arial"/>
          <w:sz w:val="24"/>
          <w:szCs w:val="24"/>
        </w:rPr>
        <w:instrText xml:space="preserve"> FORMTEXT </w:instrText>
      </w:r>
      <w:r w:rsidRPr="00C02A1F">
        <w:rPr>
          <w:rFonts w:ascii="Arial" w:hAnsi="Arial" w:cs="Arial"/>
          <w:sz w:val="24"/>
          <w:szCs w:val="24"/>
        </w:rPr>
      </w:r>
      <w:r w:rsidRPr="00C02A1F">
        <w:rPr>
          <w:rFonts w:ascii="Arial" w:hAnsi="Arial" w:cs="Arial"/>
          <w:sz w:val="24"/>
          <w:szCs w:val="24"/>
        </w:rPr>
        <w:fldChar w:fldCharType="separate"/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sz w:val="24"/>
          <w:szCs w:val="24"/>
        </w:rPr>
        <w:fldChar w:fldCharType="end"/>
      </w:r>
    </w:p>
    <w:p w:rsidR="00182DEC" w:rsidRPr="00182DEC" w:rsidRDefault="00182DEC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DEC" w:rsidRPr="00182DEC" w:rsidRDefault="00182DEC" w:rsidP="00006724">
      <w:pPr>
        <w:pStyle w:val="Subtitle"/>
      </w:pPr>
      <w:r w:rsidRPr="00182DEC">
        <w:t>P</w:t>
      </w:r>
      <w:r w:rsidR="00EB527A" w:rsidRPr="00182DEC">
        <w:t>artner</w:t>
      </w:r>
      <w:r w:rsidRPr="00182DEC">
        <w:t>i</w:t>
      </w:r>
      <w:r w:rsidR="00EB527A" w:rsidRPr="00182DEC">
        <w:t xml:space="preserve"> izvan visokoškolskoga sustava </w:t>
      </w:r>
    </w:p>
    <w:p w:rsidR="00182DEC" w:rsidRDefault="00C02A1F" w:rsidP="00182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DEC">
        <w:rPr>
          <w:rFonts w:ascii="Arial" w:hAnsi="Arial" w:cs="Arial"/>
          <w:sz w:val="24"/>
          <w:szCs w:val="24"/>
        </w:rPr>
        <w:t>Navesti moguće partnere izvan visokoškolskoga sustava koji su iskazali zanimanje za studijski program</w:t>
      </w:r>
    </w:p>
    <w:p w:rsidR="00182DEC" w:rsidRPr="00182DEC" w:rsidRDefault="00182DEC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527A" w:rsidRDefault="00EB527A" w:rsidP="00006724">
      <w:pPr>
        <w:pStyle w:val="Subtitle"/>
      </w:pPr>
      <w:r w:rsidRPr="00EB527A">
        <w:t>Način financiranja</w:t>
      </w:r>
    </w:p>
    <w:p w:rsidR="00182DEC" w:rsidRDefault="00C02A1F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A1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A1F">
        <w:rPr>
          <w:rFonts w:ascii="Arial" w:hAnsi="Arial" w:cs="Arial"/>
          <w:sz w:val="24"/>
          <w:szCs w:val="24"/>
        </w:rPr>
        <w:instrText xml:space="preserve"> FORMTEXT </w:instrText>
      </w:r>
      <w:r w:rsidRPr="00C02A1F">
        <w:rPr>
          <w:rFonts w:ascii="Arial" w:hAnsi="Arial" w:cs="Arial"/>
          <w:sz w:val="24"/>
          <w:szCs w:val="24"/>
        </w:rPr>
      </w:r>
      <w:r w:rsidRPr="00C02A1F">
        <w:rPr>
          <w:rFonts w:ascii="Arial" w:hAnsi="Arial" w:cs="Arial"/>
          <w:sz w:val="24"/>
          <w:szCs w:val="24"/>
        </w:rPr>
        <w:fldChar w:fldCharType="separate"/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sz w:val="24"/>
          <w:szCs w:val="24"/>
        </w:rPr>
        <w:fldChar w:fldCharType="end"/>
      </w:r>
    </w:p>
    <w:p w:rsidR="00182DEC" w:rsidRPr="00182DEC" w:rsidRDefault="00182DEC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527A" w:rsidRDefault="00EB527A" w:rsidP="00006724">
      <w:pPr>
        <w:pStyle w:val="Subtitle"/>
      </w:pPr>
      <w:r w:rsidRPr="00EB527A">
        <w:t>Usporedivost studijskoga programa s programima akreditiranih visokih učilišta u Hrvatskoj i Europskoj uniji</w:t>
      </w:r>
    </w:p>
    <w:p w:rsidR="00182DEC" w:rsidRDefault="00C02A1F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30A">
        <w:rPr>
          <w:rFonts w:ascii="Arial" w:hAnsi="Arial" w:cs="Arial"/>
          <w:sz w:val="24"/>
          <w:szCs w:val="24"/>
        </w:rPr>
        <w:t>Navesti najviše dva programa, od kojih je jedan iz EU, i usporediti s programom koji se predlaže; navesti web adrese</w:t>
      </w:r>
    </w:p>
    <w:p w:rsidR="00182DEC" w:rsidRPr="00182DEC" w:rsidRDefault="00182DEC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527A" w:rsidRDefault="00EB527A" w:rsidP="00006724">
      <w:pPr>
        <w:pStyle w:val="Subtitle"/>
      </w:pPr>
      <w:r w:rsidRPr="00EB527A">
        <w:t>Otvorenost studija prema pokretljivosti studenata (horizontalnoj, vertikalnoj u RH i međunarodnoj)</w:t>
      </w:r>
    </w:p>
    <w:p w:rsidR="00182DEC" w:rsidRDefault="00C02A1F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A1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A1F">
        <w:rPr>
          <w:rFonts w:ascii="Arial" w:hAnsi="Arial" w:cs="Arial"/>
          <w:sz w:val="24"/>
          <w:szCs w:val="24"/>
        </w:rPr>
        <w:instrText xml:space="preserve"> FORMTEXT </w:instrText>
      </w:r>
      <w:r w:rsidRPr="00C02A1F">
        <w:rPr>
          <w:rFonts w:ascii="Arial" w:hAnsi="Arial" w:cs="Arial"/>
          <w:sz w:val="24"/>
          <w:szCs w:val="24"/>
        </w:rPr>
      </w:r>
      <w:r w:rsidRPr="00C02A1F">
        <w:rPr>
          <w:rFonts w:ascii="Arial" w:hAnsi="Arial" w:cs="Arial"/>
          <w:sz w:val="24"/>
          <w:szCs w:val="24"/>
        </w:rPr>
        <w:fldChar w:fldCharType="separate"/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sz w:val="24"/>
          <w:szCs w:val="24"/>
        </w:rPr>
        <w:fldChar w:fldCharType="end"/>
      </w:r>
    </w:p>
    <w:p w:rsidR="00182DEC" w:rsidRPr="00182DEC" w:rsidRDefault="00182DEC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527A" w:rsidRDefault="00EB527A" w:rsidP="00006724">
      <w:pPr>
        <w:pStyle w:val="Subtitle"/>
      </w:pPr>
      <w:r w:rsidRPr="00EB527A">
        <w:t xml:space="preserve">Usklađenost s misijom i strategijom Sveučilišta </w:t>
      </w:r>
      <w:r>
        <w:t xml:space="preserve">i </w:t>
      </w:r>
      <w:r w:rsidRPr="00EB527A">
        <w:t>predlagatelja te sa strateškim dokumentom mreže visokih učilišta</w:t>
      </w:r>
    </w:p>
    <w:p w:rsidR="00182DEC" w:rsidRDefault="00C02A1F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A1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A1F">
        <w:rPr>
          <w:rFonts w:ascii="Arial" w:hAnsi="Arial" w:cs="Arial"/>
          <w:sz w:val="24"/>
          <w:szCs w:val="24"/>
        </w:rPr>
        <w:instrText xml:space="preserve"> FORMTEXT </w:instrText>
      </w:r>
      <w:r w:rsidRPr="00C02A1F">
        <w:rPr>
          <w:rFonts w:ascii="Arial" w:hAnsi="Arial" w:cs="Arial"/>
          <w:sz w:val="24"/>
          <w:szCs w:val="24"/>
        </w:rPr>
      </w:r>
      <w:r w:rsidRPr="00C02A1F">
        <w:rPr>
          <w:rFonts w:ascii="Arial" w:hAnsi="Arial" w:cs="Arial"/>
          <w:sz w:val="24"/>
          <w:szCs w:val="24"/>
        </w:rPr>
        <w:fldChar w:fldCharType="separate"/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sz w:val="24"/>
          <w:szCs w:val="24"/>
        </w:rPr>
        <w:fldChar w:fldCharType="end"/>
      </w:r>
    </w:p>
    <w:p w:rsidR="00182DEC" w:rsidRPr="00182DEC" w:rsidRDefault="00182DEC" w:rsidP="00182D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230A" w:rsidRPr="00DF230A" w:rsidRDefault="00EB527A" w:rsidP="00006724">
      <w:pPr>
        <w:pStyle w:val="Subtitle"/>
      </w:pPr>
      <w:r w:rsidRPr="00EB527A">
        <w:lastRenderedPageBreak/>
        <w:t>Dosadašnja iskustva u provo</w:t>
      </w:r>
      <w:r w:rsidRPr="00EB527A">
        <w:rPr>
          <w:rFonts w:eastAsia="TimesNewRoman"/>
        </w:rPr>
        <w:t>đ</w:t>
      </w:r>
      <w:r w:rsidRPr="00EB527A">
        <w:t>enju ekvivalentnih ili sli</w:t>
      </w:r>
      <w:r w:rsidRPr="00EB527A">
        <w:rPr>
          <w:rFonts w:eastAsia="TimesNewRoman"/>
        </w:rPr>
        <w:t>č</w:t>
      </w:r>
      <w:r w:rsidRPr="00EB527A">
        <w:t>nih programa</w:t>
      </w:r>
    </w:p>
    <w:p w:rsidR="00C413F1" w:rsidRDefault="00C02A1F" w:rsidP="00E57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A1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A1F">
        <w:rPr>
          <w:rFonts w:ascii="Arial" w:hAnsi="Arial" w:cs="Arial"/>
          <w:sz w:val="24"/>
          <w:szCs w:val="24"/>
        </w:rPr>
        <w:instrText xml:space="preserve"> FORMTEXT </w:instrText>
      </w:r>
      <w:r w:rsidRPr="00C02A1F">
        <w:rPr>
          <w:rFonts w:ascii="Arial" w:hAnsi="Arial" w:cs="Arial"/>
          <w:sz w:val="24"/>
          <w:szCs w:val="24"/>
        </w:rPr>
      </w:r>
      <w:r w:rsidRPr="00C02A1F">
        <w:rPr>
          <w:rFonts w:ascii="Arial" w:hAnsi="Arial" w:cs="Arial"/>
          <w:sz w:val="24"/>
          <w:szCs w:val="24"/>
        </w:rPr>
        <w:fldChar w:fldCharType="separate"/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sz w:val="24"/>
          <w:szCs w:val="24"/>
        </w:rPr>
        <w:fldChar w:fldCharType="end"/>
      </w:r>
    </w:p>
    <w:p w:rsidR="00C413F1" w:rsidRDefault="00C413F1" w:rsidP="00E57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30A" w:rsidRPr="00B0360C" w:rsidRDefault="00DF230A" w:rsidP="00DF230A">
      <w:pPr>
        <w:pStyle w:val="NoSpacing"/>
        <w:numPr>
          <w:ilvl w:val="0"/>
          <w:numId w:val="19"/>
        </w:numPr>
        <w:spacing w:after="480"/>
        <w:ind w:left="567" w:hanging="567"/>
      </w:pPr>
      <w:r>
        <w:t>OPIS STUDIJSKOG PROGRAMA</w:t>
      </w:r>
    </w:p>
    <w:p w:rsidR="007B0FA5" w:rsidRDefault="00B65950" w:rsidP="00B65950">
      <w:pPr>
        <w:pStyle w:val="Subtitle"/>
      </w:pPr>
      <w:r>
        <w:t>Opći dio</w:t>
      </w:r>
    </w:p>
    <w:p w:rsidR="00B65950" w:rsidRDefault="00B65950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5745"/>
      </w:tblGrid>
      <w:tr w:rsidR="000736D3" w:rsidRPr="00FC21C2" w:rsidTr="00B14921">
        <w:tc>
          <w:tcPr>
            <w:tcW w:w="3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736D3" w:rsidRPr="00156BED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6BED">
              <w:rPr>
                <w:rFonts w:ascii="Arial" w:hAnsi="Arial" w:cs="Arial"/>
                <w:sz w:val="20"/>
                <w:szCs w:val="20"/>
              </w:rPr>
              <w:t>Znanstveno/umjetničko područje studijskoga programa</w:t>
            </w:r>
          </w:p>
        </w:tc>
        <w:tc>
          <w:tcPr>
            <w:tcW w:w="574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736D3" w:rsidRPr="00FC21C2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6D3" w:rsidRPr="00FC21C2" w:rsidTr="00854EF9">
        <w:tc>
          <w:tcPr>
            <w:tcW w:w="3453" w:type="dxa"/>
            <w:tcBorders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736D3" w:rsidRPr="00156BED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6BED">
              <w:rPr>
                <w:rFonts w:ascii="Arial" w:hAnsi="Arial" w:cs="Arial"/>
                <w:sz w:val="20"/>
                <w:szCs w:val="20"/>
              </w:rPr>
              <w:t xml:space="preserve">Trajanje studijskoga programa </w:t>
            </w:r>
          </w:p>
        </w:tc>
        <w:tc>
          <w:tcPr>
            <w:tcW w:w="574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736D3" w:rsidRPr="00FC21C2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6D3" w:rsidRPr="00FC21C2" w:rsidTr="00854EF9">
        <w:tc>
          <w:tcPr>
            <w:tcW w:w="3453" w:type="dxa"/>
            <w:tcBorders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736D3" w:rsidRPr="00156BED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6BED">
              <w:rPr>
                <w:rFonts w:ascii="Arial" w:hAnsi="Arial" w:cs="Arial"/>
                <w:sz w:val="20"/>
                <w:szCs w:val="20"/>
              </w:rPr>
              <w:t>Minimalni broj ECTS bodova potreban za završetak studija</w:t>
            </w:r>
          </w:p>
        </w:tc>
        <w:tc>
          <w:tcPr>
            <w:tcW w:w="574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736D3" w:rsidRPr="00FC21C2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6D3" w:rsidRPr="00FC21C2" w:rsidTr="00854EF9">
        <w:tc>
          <w:tcPr>
            <w:tcW w:w="34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736D3" w:rsidRPr="00156BED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6BED">
              <w:rPr>
                <w:rFonts w:ascii="Arial" w:hAnsi="Arial" w:cs="Arial"/>
                <w:sz w:val="20"/>
                <w:szCs w:val="20"/>
              </w:rPr>
              <w:t>Uvjeti upisa na studij i razredbeni postupak</w:t>
            </w:r>
          </w:p>
        </w:tc>
        <w:tc>
          <w:tcPr>
            <w:tcW w:w="5745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736D3" w:rsidRPr="00FC21C2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B0FA5" w:rsidRPr="00DF46FC" w:rsidRDefault="007B0FA5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A3C" w:rsidRPr="00DF46FC" w:rsidRDefault="00DF46FC" w:rsidP="00DF46FC">
      <w:pPr>
        <w:pStyle w:val="Subtitle"/>
      </w:pPr>
      <w:r w:rsidRPr="00DF46FC">
        <w:t>Ishodi učenja studijskoga programa (navesti 15 - 30 ishoda učenja)</w:t>
      </w:r>
    </w:p>
    <w:p w:rsidR="00DF46FC" w:rsidRPr="00DF46FC" w:rsidRDefault="00C02A1F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1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A1F">
        <w:rPr>
          <w:rFonts w:ascii="Arial" w:hAnsi="Arial" w:cs="Arial"/>
          <w:sz w:val="24"/>
          <w:szCs w:val="24"/>
        </w:rPr>
        <w:instrText xml:space="preserve"> FORMTEXT </w:instrText>
      </w:r>
      <w:r w:rsidRPr="00C02A1F">
        <w:rPr>
          <w:rFonts w:ascii="Arial" w:hAnsi="Arial" w:cs="Arial"/>
          <w:sz w:val="24"/>
          <w:szCs w:val="24"/>
        </w:rPr>
      </w:r>
      <w:r w:rsidRPr="00C02A1F">
        <w:rPr>
          <w:rFonts w:ascii="Arial" w:hAnsi="Arial" w:cs="Arial"/>
          <w:sz w:val="24"/>
          <w:szCs w:val="24"/>
        </w:rPr>
        <w:fldChar w:fldCharType="separate"/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sz w:val="24"/>
          <w:szCs w:val="24"/>
        </w:rPr>
        <w:fldChar w:fldCharType="end"/>
      </w:r>
    </w:p>
    <w:p w:rsidR="00DF46FC" w:rsidRPr="00DF46FC" w:rsidRDefault="00DF46FC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6FC" w:rsidRPr="00DF46FC" w:rsidRDefault="00DF46FC" w:rsidP="00DF46FC">
      <w:pPr>
        <w:pStyle w:val="Subtitle"/>
      </w:pPr>
      <w:r w:rsidRPr="00DF46FC">
        <w:t>Mogućnost zapošljavanja</w:t>
      </w:r>
    </w:p>
    <w:p w:rsidR="00DF46FC" w:rsidRPr="00DF46FC" w:rsidRDefault="00C02A1F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6FC">
        <w:rPr>
          <w:rFonts w:ascii="Arial" w:hAnsi="Arial" w:cs="Arial"/>
          <w:sz w:val="24"/>
          <w:szCs w:val="24"/>
        </w:rPr>
        <w:t xml:space="preserve">Navesti popis mogućih poslodavaca i mišljenje triju organizacija vezanih za tržište rada o primjerenosti predviđenih ishoda učenja </w:t>
      </w:r>
      <w:r w:rsidRPr="00DF46FC">
        <w:rPr>
          <w:rFonts w:ascii="Arial" w:hAnsi="Arial" w:cs="Arial"/>
          <w:b/>
          <w:sz w:val="24"/>
          <w:szCs w:val="24"/>
        </w:rPr>
        <w:t>(priložiti)</w:t>
      </w:r>
    </w:p>
    <w:p w:rsidR="00DF46FC" w:rsidRPr="00DF46FC" w:rsidRDefault="00DF46FC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6FC" w:rsidRPr="00DF46FC" w:rsidRDefault="00DF46FC" w:rsidP="00DF46FC">
      <w:pPr>
        <w:pStyle w:val="Subtitle"/>
      </w:pPr>
      <w:r w:rsidRPr="00DF46FC">
        <w:t>Mogućnost nastavka studija na višoj razini</w:t>
      </w:r>
    </w:p>
    <w:p w:rsidR="00DF46FC" w:rsidRDefault="00C02A1F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A1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A1F">
        <w:rPr>
          <w:rFonts w:ascii="Arial" w:hAnsi="Arial" w:cs="Arial"/>
          <w:sz w:val="24"/>
          <w:szCs w:val="24"/>
        </w:rPr>
        <w:instrText xml:space="preserve"> FORMTEXT </w:instrText>
      </w:r>
      <w:r w:rsidRPr="00C02A1F">
        <w:rPr>
          <w:rFonts w:ascii="Arial" w:hAnsi="Arial" w:cs="Arial"/>
          <w:sz w:val="24"/>
          <w:szCs w:val="24"/>
        </w:rPr>
      </w:r>
      <w:r w:rsidRPr="00C02A1F">
        <w:rPr>
          <w:rFonts w:ascii="Arial" w:hAnsi="Arial" w:cs="Arial"/>
          <w:sz w:val="24"/>
          <w:szCs w:val="24"/>
        </w:rPr>
        <w:fldChar w:fldCharType="separate"/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noProof/>
          <w:sz w:val="24"/>
          <w:szCs w:val="24"/>
        </w:rPr>
        <w:t> </w:t>
      </w:r>
      <w:r w:rsidRPr="00C02A1F">
        <w:rPr>
          <w:rFonts w:ascii="Arial" w:hAnsi="Arial" w:cs="Arial"/>
          <w:sz w:val="24"/>
          <w:szCs w:val="24"/>
        </w:rPr>
        <w:fldChar w:fldCharType="end"/>
      </w:r>
    </w:p>
    <w:p w:rsidR="00194784" w:rsidRPr="00DF46FC" w:rsidRDefault="00194784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6FC" w:rsidRPr="00DF46FC" w:rsidRDefault="00DF46FC" w:rsidP="00DF46FC">
      <w:pPr>
        <w:pStyle w:val="Subtitle"/>
      </w:pPr>
      <w:r w:rsidRPr="00DF46FC">
        <w:t>Studij/i niže razine predlagača ili drugih ustanova u RH s kojih je moguć upis na predloženi studij</w:t>
      </w:r>
    </w:p>
    <w:p w:rsidR="00DF46FC" w:rsidRPr="00DF46FC" w:rsidRDefault="00DF46FC" w:rsidP="00DF46FC">
      <w:pPr>
        <w:pStyle w:val="ListParagraph"/>
        <w:numPr>
          <w:ilvl w:val="0"/>
          <w:numId w:val="25"/>
        </w:numPr>
        <w:spacing w:before="60" w:after="6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46FC">
        <w:rPr>
          <w:rFonts w:ascii="Arial" w:hAnsi="Arial" w:cs="Arial"/>
          <w:sz w:val="24"/>
          <w:szCs w:val="24"/>
        </w:rPr>
        <w:t xml:space="preserve">Za diplomski studij ispravu o akreditiranom preddiplomskom studiju iz istog znanstvenog ili umjetničkog polja ili, u slučaju interdisciplinarnih studija, ispravu o akreditiranim preddiplomskim studijima u svim poljima navedenog interdisciplinarnog studija. </w:t>
      </w:r>
    </w:p>
    <w:p w:rsidR="00DF46FC" w:rsidRPr="00DF46FC" w:rsidRDefault="00DF46FC" w:rsidP="00DF46FC">
      <w:pPr>
        <w:pStyle w:val="ListParagraph"/>
        <w:numPr>
          <w:ilvl w:val="0"/>
          <w:numId w:val="25"/>
        </w:numPr>
        <w:spacing w:before="60" w:after="6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46FC">
        <w:rPr>
          <w:rFonts w:ascii="Arial" w:hAnsi="Arial" w:cs="Arial"/>
          <w:sz w:val="24"/>
          <w:szCs w:val="24"/>
        </w:rPr>
        <w:t xml:space="preserve">Za poslijediplomski specijalistički studij ispravu o akreditiranom diplomskom odnosno integriranom preddiplomskom i diplomskom studiju iz istog znanstvenog ili umjetničkog polja, ili, u slučaju interdisciplinarnih studija, ispravu o akreditiranim diplomskim odnosno integriranim preddiplomskim i diplomskim studijima u svim poljima navedenog interdisciplinarnog studija. </w:t>
      </w:r>
    </w:p>
    <w:p w:rsidR="00DF46FC" w:rsidRPr="00DF46FC" w:rsidRDefault="00DF46FC" w:rsidP="00DF46FC">
      <w:pPr>
        <w:pStyle w:val="ListParagraph"/>
        <w:numPr>
          <w:ilvl w:val="0"/>
          <w:numId w:val="25"/>
        </w:numPr>
        <w:spacing w:before="60" w:after="6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46FC">
        <w:rPr>
          <w:rFonts w:ascii="Arial" w:hAnsi="Arial" w:cs="Arial"/>
          <w:sz w:val="24"/>
          <w:szCs w:val="24"/>
        </w:rPr>
        <w:lastRenderedPageBreak/>
        <w:t xml:space="preserve">Za poslijediplomski sveučilišni studij ispravu o akreditiranom diplomskom odnosno integriranom preddiplomskom i diplomskom studiju iz istog znanstvenog ili umjetničkog polja, ili, u slučaju interdisciplinarnih studija, ispravu o akreditiranim diplomskim odnosno integriranim preddiplomskim i diplomskim studijima u svim poljima navedenog interdisciplinarnog studija. </w:t>
      </w:r>
    </w:p>
    <w:p w:rsidR="00DF46FC" w:rsidRPr="00DF46FC" w:rsidRDefault="00DF46FC" w:rsidP="00DF46FC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46FC">
        <w:rPr>
          <w:rFonts w:ascii="Arial" w:hAnsi="Arial" w:cs="Arial"/>
          <w:sz w:val="24"/>
          <w:szCs w:val="24"/>
        </w:rPr>
        <w:t>za specijalistički diplomski stručni studij ispravu o akreditiranom stručnom studiju iz istog znanstvenog ili umjetničkog polja</w:t>
      </w:r>
    </w:p>
    <w:p w:rsidR="00DF46FC" w:rsidRPr="00DF46FC" w:rsidRDefault="00DF46FC" w:rsidP="00DF4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6FC" w:rsidRDefault="00DF46FC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6FC" w:rsidRPr="00DF46FC" w:rsidRDefault="00DF46FC" w:rsidP="00DF46FC">
      <w:pPr>
        <w:pStyle w:val="Subtitle"/>
      </w:pPr>
      <w:r w:rsidRPr="00DF46FC">
        <w:t>Uvjeti i na</w:t>
      </w:r>
      <w:r w:rsidRPr="00DF46FC">
        <w:rPr>
          <w:rFonts w:eastAsia="TimesNewRoman"/>
        </w:rPr>
        <w:t>č</w:t>
      </w:r>
      <w:r w:rsidRPr="00DF46FC">
        <w:t>in studiranja</w:t>
      </w:r>
    </w:p>
    <w:p w:rsidR="00DF46FC" w:rsidRDefault="00DF46FC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6FC">
        <w:rPr>
          <w:rFonts w:ascii="Arial" w:hAnsi="Arial" w:cs="Arial"/>
          <w:sz w:val="24"/>
          <w:szCs w:val="24"/>
        </w:rPr>
        <w:t xml:space="preserve">Navesti i objasniti strukturu studija, </w:t>
      </w:r>
      <w:r w:rsidR="00A811BB" w:rsidRPr="00A811BB">
        <w:rPr>
          <w:rFonts w:ascii="Arial" w:hAnsi="Arial" w:cs="Arial"/>
          <w:sz w:val="24"/>
          <w:szCs w:val="24"/>
          <w:lang w:eastAsia="hr-HR"/>
        </w:rPr>
        <w:t>broj semestara</w:t>
      </w:r>
      <w:r w:rsidR="00A811BB">
        <w:rPr>
          <w:rFonts w:ascii="Arial" w:hAnsi="Arial" w:cs="Arial"/>
          <w:sz w:val="24"/>
          <w:szCs w:val="24"/>
          <w:lang w:eastAsia="hr-HR"/>
        </w:rPr>
        <w:t>/</w:t>
      </w:r>
      <w:proofErr w:type="spellStart"/>
      <w:r w:rsidR="00A811BB" w:rsidRPr="00A811BB">
        <w:rPr>
          <w:rFonts w:ascii="Arial" w:hAnsi="Arial" w:cs="Arial"/>
          <w:sz w:val="24"/>
          <w:szCs w:val="24"/>
          <w:lang w:eastAsia="hr-HR"/>
        </w:rPr>
        <w:t>trimestara</w:t>
      </w:r>
      <w:proofErr w:type="spellEnd"/>
      <w:r w:rsidR="00A811BB" w:rsidRPr="00A811BB">
        <w:rPr>
          <w:rFonts w:ascii="Arial" w:hAnsi="Arial" w:cs="Arial"/>
          <w:sz w:val="24"/>
          <w:szCs w:val="24"/>
          <w:lang w:eastAsia="hr-HR"/>
        </w:rPr>
        <w:t>, veličin</w:t>
      </w:r>
      <w:r w:rsidR="00A811BB">
        <w:rPr>
          <w:rFonts w:ascii="Arial" w:hAnsi="Arial" w:cs="Arial"/>
          <w:sz w:val="24"/>
          <w:szCs w:val="24"/>
          <w:lang w:eastAsia="hr-HR"/>
        </w:rPr>
        <w:t>u</w:t>
      </w:r>
      <w:r w:rsidR="00A811BB" w:rsidRPr="00A811BB">
        <w:rPr>
          <w:rFonts w:ascii="Arial" w:hAnsi="Arial" w:cs="Arial"/>
          <w:sz w:val="24"/>
          <w:szCs w:val="24"/>
          <w:lang w:eastAsia="hr-HR"/>
        </w:rPr>
        <w:t xml:space="preserve"> grupa za predavanja</w:t>
      </w:r>
      <w:r w:rsidR="00A811BB">
        <w:rPr>
          <w:rFonts w:ascii="Arial" w:hAnsi="Arial" w:cs="Arial"/>
          <w:sz w:val="24"/>
          <w:szCs w:val="24"/>
          <w:lang w:eastAsia="hr-HR"/>
        </w:rPr>
        <w:t>,</w:t>
      </w:r>
      <w:r w:rsidR="00A811BB" w:rsidRPr="00A811BB">
        <w:rPr>
          <w:rFonts w:ascii="Arial" w:hAnsi="Arial" w:cs="Arial"/>
          <w:sz w:val="24"/>
          <w:szCs w:val="24"/>
          <w:lang w:eastAsia="hr-HR"/>
        </w:rPr>
        <w:t xml:space="preserve"> vježbe</w:t>
      </w:r>
      <w:r w:rsidR="00A811BB">
        <w:rPr>
          <w:rFonts w:ascii="Arial" w:hAnsi="Arial" w:cs="Arial"/>
          <w:sz w:val="24"/>
          <w:szCs w:val="24"/>
          <w:lang w:eastAsia="hr-HR"/>
        </w:rPr>
        <w:t xml:space="preserve"> i </w:t>
      </w:r>
      <w:r w:rsidR="00A811BB" w:rsidRPr="00A811BB">
        <w:rPr>
          <w:rFonts w:ascii="Arial" w:hAnsi="Arial" w:cs="Arial"/>
          <w:sz w:val="24"/>
          <w:szCs w:val="24"/>
          <w:lang w:eastAsia="hr-HR"/>
        </w:rPr>
        <w:t>seminare</w:t>
      </w:r>
      <w:r w:rsidRPr="00DF46FC">
        <w:rPr>
          <w:rFonts w:ascii="Arial" w:hAnsi="Arial" w:cs="Arial"/>
          <w:sz w:val="24"/>
          <w:szCs w:val="24"/>
        </w:rPr>
        <w:t>. Uvjeti upisa u sljedeći semestar/</w:t>
      </w:r>
      <w:proofErr w:type="spellStart"/>
      <w:r w:rsidRPr="00DF46FC">
        <w:rPr>
          <w:rFonts w:ascii="Arial" w:hAnsi="Arial" w:cs="Arial"/>
          <w:sz w:val="24"/>
          <w:szCs w:val="24"/>
        </w:rPr>
        <w:t>trimestar</w:t>
      </w:r>
      <w:proofErr w:type="spellEnd"/>
      <w:r w:rsidRPr="00DF46FC">
        <w:rPr>
          <w:rFonts w:ascii="Arial" w:hAnsi="Arial" w:cs="Arial"/>
          <w:sz w:val="24"/>
          <w:szCs w:val="24"/>
        </w:rPr>
        <w:t xml:space="preserve">, odnosno sljedeću godinu. Navesti posebne i opće uvjete upisa predmeta, skupine predmeta, modula i usmjerenja. Kako je predviđeno upisivanje uvjeta upisa pojedinog predmeta (u tablici za predmet), ne treba ponavljati te informacije. </w:t>
      </w:r>
    </w:p>
    <w:p w:rsidR="00B206AE" w:rsidRPr="00B206AE" w:rsidRDefault="00B206AE" w:rsidP="000736D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06AE">
        <w:rPr>
          <w:rFonts w:ascii="Arial" w:hAnsi="Arial" w:cs="Arial"/>
          <w:i/>
          <w:sz w:val="24"/>
          <w:szCs w:val="24"/>
        </w:rPr>
        <w:t>Potrebno je navesti mogu li i pod kojim uvjetima studenti koji su prekinuli studij ili su izgubili pravo studiranja nastaviti studij.</w:t>
      </w:r>
    </w:p>
    <w:p w:rsidR="00DF46FC" w:rsidRDefault="00DF46FC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DF5" w:rsidRDefault="00F64DF5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DF5" w:rsidRPr="006B4F6B" w:rsidRDefault="006B4F6B" w:rsidP="006B4F6B">
      <w:pPr>
        <w:pStyle w:val="Subtitle"/>
      </w:pPr>
      <w:r w:rsidRPr="006B4F6B">
        <w:t>Sustav savjetovanja i vo</w:t>
      </w:r>
      <w:r w:rsidRPr="006B4F6B">
        <w:rPr>
          <w:rFonts w:eastAsia="TimesNewRoman"/>
        </w:rPr>
        <w:t>đ</w:t>
      </w:r>
      <w:r w:rsidRPr="006B4F6B">
        <w:t>enja kroz studij</w:t>
      </w:r>
    </w:p>
    <w:p w:rsidR="00DF46FC" w:rsidRDefault="00DF46FC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784" w:rsidRDefault="00194784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F6B" w:rsidRPr="00BC2D35" w:rsidRDefault="00BC2D35" w:rsidP="00BC2D35">
      <w:pPr>
        <w:pStyle w:val="Subtitle"/>
      </w:pPr>
      <w:r w:rsidRPr="00BC2D35">
        <w:t>Popis predmeta koje studenti mogu upisati s drugih studija</w:t>
      </w:r>
    </w:p>
    <w:p w:rsidR="006241BE" w:rsidRPr="006241BE" w:rsidRDefault="006241BE" w:rsidP="006241BE">
      <w:pPr>
        <w:pStyle w:val="Tekstprvipasus"/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fr-FR"/>
        </w:rPr>
        <w:t>N</w:t>
      </w:r>
      <w:r w:rsidRPr="006241BE">
        <w:rPr>
          <w:rFonts w:ascii="Arial" w:hAnsi="Arial" w:cs="Arial"/>
          <w:lang w:val="fr-FR"/>
        </w:rPr>
        <w:t>avesti popis izbornih predmeta koje studenti mogu upisati s drugih studija. Ovdje se ne misli na predmete koje student ima pravo upisa zbog međusobnih odnosa studija, fakulteta, odjela i drugih sastavnica jednog sveučilišta, već na one predmete koje ima smisla upisati s obzirom na studij koji je student upisao. Poželjno je da student ima pravo upisa (manjeg) broja predmeta u potpunoj slobodi na Sveučilištu. Ovdje je dobro naznačiti i predmete koji ne ulaze u opterećenje studija, a student ima pravo upisa (npr. Sportske aktivnosti, Engleski jezik, Hrvatski jezik, ...).</w:t>
      </w:r>
    </w:p>
    <w:p w:rsidR="006B4F6B" w:rsidRDefault="006B4F6B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F6B" w:rsidRDefault="006B4F6B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D35" w:rsidRPr="00BC2D35" w:rsidRDefault="00BC2D35" w:rsidP="00BC2D35">
      <w:pPr>
        <w:pStyle w:val="Subtitle"/>
      </w:pPr>
      <w:r w:rsidRPr="00BC2D35">
        <w:t>Popis predmeta koji se mogu izvoditi na stranom jeziku</w:t>
      </w:r>
    </w:p>
    <w:p w:rsidR="00C9240F" w:rsidRPr="00C9240F" w:rsidRDefault="00C9240F" w:rsidP="00C9240F">
      <w:pPr>
        <w:pStyle w:val="Tekstprvipasus"/>
        <w:ind w:firstLine="0"/>
        <w:rPr>
          <w:rFonts w:ascii="Arial" w:hAnsi="Arial" w:cs="Arial"/>
        </w:rPr>
      </w:pPr>
      <w:r w:rsidRPr="00C9240F">
        <w:rPr>
          <w:rFonts w:ascii="Arial" w:hAnsi="Arial" w:cs="Arial"/>
        </w:rPr>
        <w:t>Navesti sve predmete/module/smjerove i strani jezik. Prisjetiti se da već podaci o jeziku izvođenja postoje u tablici predmeta.</w:t>
      </w:r>
    </w:p>
    <w:p w:rsidR="00BC2D35" w:rsidRDefault="00BC2D35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F6B" w:rsidRDefault="006B4F6B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D35" w:rsidRDefault="00BC2D35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D35" w:rsidRPr="00BC2D35" w:rsidRDefault="00BC2D35" w:rsidP="00BC2D35">
      <w:pPr>
        <w:pStyle w:val="Subtitle"/>
      </w:pPr>
      <w:r w:rsidRPr="00BC2D35">
        <w:t>Kriteriji i uvjeti prijenosa ECTS bodova</w:t>
      </w:r>
    </w:p>
    <w:p w:rsidR="00BC2D35" w:rsidRPr="00C9240F" w:rsidRDefault="00C9240F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40F">
        <w:rPr>
          <w:rFonts w:ascii="Arial" w:hAnsi="Arial" w:cs="Arial"/>
          <w:sz w:val="24"/>
          <w:szCs w:val="24"/>
        </w:rPr>
        <w:lastRenderedPageBreak/>
        <w:t>Pripisivanje ECTS bodovne vrijednosti predmetima koje studenti mogu izabrati s drugih studija na sveučilištu ili drugim visokim učilištima.</w:t>
      </w:r>
    </w:p>
    <w:p w:rsidR="00BC2D35" w:rsidRDefault="00BC2D35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D35" w:rsidRDefault="00BC2D35" w:rsidP="00BC2D35">
      <w:pPr>
        <w:pStyle w:val="Subtitle"/>
      </w:pPr>
      <w:r>
        <w:t>Završetak studija</w:t>
      </w: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2874"/>
        <w:gridCol w:w="2871"/>
      </w:tblGrid>
      <w:tr w:rsidR="00BC2D35" w:rsidRPr="00FC21C2" w:rsidTr="00194784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C2D35" w:rsidRPr="00FC21C2" w:rsidRDefault="00BC2D35" w:rsidP="00194784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>Način završetka studija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:rsidR="00BC2D35" w:rsidRPr="00FC21C2" w:rsidRDefault="00BC2D35" w:rsidP="00194784">
            <w:pPr>
              <w:tabs>
                <w:tab w:val="left" w:pos="1599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Završni rad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655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38984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55C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3655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3C35E2">
              <w:rPr>
                <w:rFonts w:ascii="Arial" w:hAnsi="Arial" w:cs="Arial"/>
                <w:sz w:val="20"/>
                <w:szCs w:val="20"/>
              </w:rPr>
              <w:t>Diplomski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 xml:space="preserve"> rad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655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72517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55C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BC2D35" w:rsidRPr="00FC21C2" w:rsidRDefault="00BC2D35" w:rsidP="00194784">
            <w:pPr>
              <w:tabs>
                <w:tab w:val="left" w:pos="1599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 xml:space="preserve">Završni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ispit </w:t>
            </w:r>
            <w:r w:rsidRPr="00C3655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96649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55C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C3655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3C35E2">
              <w:rPr>
                <w:rFonts w:ascii="Arial" w:hAnsi="Arial" w:cs="Arial"/>
                <w:sz w:val="20"/>
                <w:szCs w:val="20"/>
              </w:rPr>
              <w:t>Diplomski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ispit </w:t>
            </w:r>
            <w:r w:rsidRPr="00C3655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60009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55C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BC2D35" w:rsidRPr="00FC21C2" w:rsidTr="00194784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C2D35" w:rsidRPr="00FC21C2" w:rsidRDefault="00BC2D35" w:rsidP="00194784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>Uvjeti za prijavu završnog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>/diplomskog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rada i/ili završnog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>/diplomskog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ispita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BC2D35" w:rsidRPr="00FC21C2" w:rsidRDefault="00BC2D35" w:rsidP="0019478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2D35" w:rsidRPr="00FC21C2" w:rsidTr="00194784">
        <w:tc>
          <w:tcPr>
            <w:tcW w:w="3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C2D35" w:rsidRPr="00FC21C2" w:rsidRDefault="00BC2D35" w:rsidP="00194784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Postupak vr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>ednovanja završnog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/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>diplomskog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ispita te vr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>ednovanja i obrane završnog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>/diplomskog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rada</w:t>
            </w:r>
          </w:p>
        </w:tc>
        <w:tc>
          <w:tcPr>
            <w:tcW w:w="5745" w:type="dxa"/>
            <w:gridSpan w:val="2"/>
            <w:tcBorders>
              <w:bottom w:val="single" w:sz="12" w:space="0" w:color="auto"/>
            </w:tcBorders>
          </w:tcPr>
          <w:p w:rsidR="00BC2D35" w:rsidRPr="00FC21C2" w:rsidRDefault="00BC2D35" w:rsidP="0019478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2D35" w:rsidRPr="00DF46FC" w:rsidRDefault="00BC2D35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A3C" w:rsidRPr="00DF46FC" w:rsidRDefault="00B65950" w:rsidP="00B65950">
      <w:pPr>
        <w:pStyle w:val="Subtitle"/>
      </w:pPr>
      <w:r w:rsidRPr="00DF46FC">
        <w:rPr>
          <w:color w:val="000000"/>
        </w:rPr>
        <w:t xml:space="preserve">Popis obveznih i izbornih predmeta </w:t>
      </w:r>
    </w:p>
    <w:p w:rsidR="000736D3" w:rsidRPr="00DF46FC" w:rsidRDefault="000736D3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FE5838" w:rsidRPr="00FC21C2" w:rsidTr="00C9240F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FE5838" w:rsidRPr="00FC21C2" w:rsidRDefault="00FE5838" w:rsidP="00C520E5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FE5838" w:rsidRPr="00FC21C2" w:rsidTr="00194784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Godina studija:   </w:t>
            </w:r>
          </w:p>
        </w:tc>
      </w:tr>
      <w:tr w:rsidR="00FE5838" w:rsidRPr="00FC21C2" w:rsidTr="00194784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Semestar:   </w:t>
            </w:r>
          </w:p>
        </w:tc>
      </w:tr>
      <w:tr w:rsidR="00FE5838" w:rsidRPr="00FC21C2" w:rsidTr="00194784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E5838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FE5838" w:rsidRPr="00FC21C2" w:rsidTr="00194784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FE5838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*Prema potrebi tablicu kopirati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E5838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hr-HR"/>
              </w:rPr>
              <w:t>*Prema potrebi dodati</w:t>
            </w:r>
            <w:r w:rsidRPr="00E560C6">
              <w:rPr>
                <w:rFonts w:ascii="Arial" w:hAnsi="Arial" w:cs="Arial"/>
                <w:b/>
                <w:color w:val="FF0000"/>
                <w:sz w:val="20"/>
                <w:szCs w:val="20"/>
                <w:lang w:eastAsia="hr-HR"/>
              </w:rPr>
              <w:t xml:space="preserve"> redove u tablici.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73BD8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U tablice za svaki semestar navesti popis obveznih i izbornih predmeta s brojem sati nastave potrebnih za njihovu izvedbu i brojem ECTS bodova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(P – predavanja, S – seminar, V – vježbe (svi vidovi vježbi), T – terenska nastava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38" w:rsidRPr="00FC21C2" w:rsidTr="00194784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E5838" w:rsidRPr="00FC21C2" w:rsidRDefault="00FE5838" w:rsidP="00194784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Napisati koliko se bira izbornih predmeta </w:t>
            </w:r>
          </w:p>
        </w:tc>
      </w:tr>
    </w:tbl>
    <w:p w:rsidR="00156BED" w:rsidRDefault="00156BED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EE4E30" w:rsidRDefault="00EE4E30" w:rsidP="00EE4E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EE4E30" w:rsidRPr="00FC21C2" w:rsidTr="00C9240F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EE4E30" w:rsidRPr="00FC21C2" w:rsidRDefault="00EE4E30" w:rsidP="00C520E5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EE4E30" w:rsidRPr="00FC21C2" w:rsidTr="00B14677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E4E30" w:rsidRPr="00FC21C2" w:rsidRDefault="00EE4E30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Godina studija:   </w:t>
            </w:r>
          </w:p>
        </w:tc>
      </w:tr>
      <w:tr w:rsidR="00EE4E30" w:rsidRPr="00FC21C2" w:rsidTr="00B1467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E4E30" w:rsidRPr="00FC21C2" w:rsidRDefault="00EE4E30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lastRenderedPageBreak/>
              <w:t xml:space="preserve">Semestar:   </w:t>
            </w:r>
          </w:p>
        </w:tc>
      </w:tr>
      <w:tr w:rsidR="002B40F5" w:rsidRPr="00FC21C2" w:rsidTr="00C77102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2B40F5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2B40F5" w:rsidRPr="00FC21C2" w:rsidTr="00C77102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2B40F5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5" w:rsidRPr="00FC21C2" w:rsidTr="00C77102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5" w:rsidRPr="00FC21C2" w:rsidTr="00C77102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2B40F5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5" w:rsidRPr="00FC21C2" w:rsidTr="00C77102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5" w:rsidRPr="00FC21C2" w:rsidTr="00C77102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5" w:rsidRPr="00FC21C2" w:rsidTr="00C77102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5" w:rsidRPr="00FC21C2" w:rsidTr="00C77102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5" w:rsidRPr="00FC21C2" w:rsidTr="00C77102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5" w:rsidRPr="00FC21C2" w:rsidTr="00C77102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5" w:rsidRPr="00FC21C2" w:rsidTr="00C77102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F5" w:rsidRPr="00FC21C2" w:rsidTr="00C77102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40F5" w:rsidRPr="00FC21C2" w:rsidRDefault="002B40F5" w:rsidP="00B146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E30" w:rsidRPr="00FC21C2" w:rsidTr="00B14677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EE4E30" w:rsidRPr="00FC21C2" w:rsidRDefault="00EE4E30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EE4E30" w:rsidRPr="00FC21C2" w:rsidRDefault="00EE4E30" w:rsidP="00B146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Napisati koliko se bira izbornih predmeta </w:t>
            </w:r>
          </w:p>
        </w:tc>
      </w:tr>
    </w:tbl>
    <w:p w:rsidR="00EE4E30" w:rsidRDefault="00EE4E30" w:rsidP="00EE4E30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A438C" w:rsidRDefault="00AA438C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56BED" w:rsidRDefault="00B65950" w:rsidP="00B65950">
      <w:pPr>
        <w:pStyle w:val="Subtitle"/>
      </w:pPr>
      <w:r>
        <w:t>Opis predmeta</w:t>
      </w:r>
    </w:p>
    <w:p w:rsidR="00CD6986" w:rsidRDefault="00CD6986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AB7642" w:rsidRPr="007E42BC" w:rsidTr="00AB7642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AB7642" w:rsidRPr="007E42BC" w:rsidRDefault="00AB7642" w:rsidP="00B65950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AB7642" w:rsidRPr="007E42BC" w:rsidRDefault="00AB7642" w:rsidP="00B65950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BB4092" w:rsidP="00BB4092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7E4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BB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7E4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BB4092" w:rsidP="00BB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</w:t>
            </w:r>
            <w:r w:rsidR="00B1467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/i</w:t>
            </w:r>
            <w:r w:rsidRPr="007E42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7E4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BB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7E4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74F1" w:rsidRPr="007E42BC" w:rsidTr="00C9240F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474F1" w:rsidRPr="007E42BC" w:rsidRDefault="008474F1" w:rsidP="00BB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74F1" w:rsidRPr="007E42BC" w:rsidRDefault="008474F1" w:rsidP="007E4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474F1" w:rsidRPr="007E42BC" w:rsidRDefault="008474F1" w:rsidP="008474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 xml:space="preserve">Način izvođenja nastave (broj sati </w:t>
            </w:r>
            <w:r>
              <w:rPr>
                <w:rFonts w:ascii="Arial" w:hAnsi="Arial" w:cs="Arial"/>
                <w:sz w:val="20"/>
                <w:szCs w:val="20"/>
              </w:rPr>
              <w:t>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74F1" w:rsidRPr="007E42BC" w:rsidRDefault="008474F1" w:rsidP="00847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4F1" w:rsidRPr="007E42BC" w:rsidRDefault="008474F1" w:rsidP="00847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4F1" w:rsidRPr="007E42BC" w:rsidRDefault="008474F1" w:rsidP="00847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4F1" w:rsidRPr="007E42BC" w:rsidRDefault="008474F1" w:rsidP="00847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474F1" w:rsidRPr="007E42BC" w:rsidTr="00C9240F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474F1" w:rsidRPr="007E42BC" w:rsidRDefault="008474F1" w:rsidP="00BB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74F1" w:rsidRPr="007E42BC" w:rsidRDefault="008474F1" w:rsidP="007E4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474F1" w:rsidRPr="007E42BC" w:rsidRDefault="008474F1" w:rsidP="00BB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74F1" w:rsidRPr="007E42BC" w:rsidRDefault="008474F1" w:rsidP="00CC3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4F1" w:rsidRPr="007E42BC" w:rsidRDefault="008474F1" w:rsidP="00CC3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4F1" w:rsidRPr="007E42BC" w:rsidRDefault="008474F1" w:rsidP="00CC3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4F1" w:rsidRPr="007E42BC" w:rsidRDefault="008474F1" w:rsidP="00CC3C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BB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7E4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BB4092" w:rsidP="00BB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Postotak</w:t>
            </w:r>
            <w:r w:rsidR="007E42BC" w:rsidRPr="007E42BC">
              <w:rPr>
                <w:rFonts w:ascii="Arial" w:hAnsi="Arial" w:cs="Arial"/>
                <w:sz w:val="20"/>
                <w:szCs w:val="20"/>
              </w:rPr>
              <w:t xml:space="preserve">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7E4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8474F1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AB764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CD6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CD6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F767E" w:rsidRDefault="007E42BC" w:rsidP="00CF767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767E" w:rsidRPr="007E14E9">
              <w:rPr>
                <w:rFonts w:ascii="Arial" w:hAnsi="Arial" w:cs="Arial"/>
                <w:b/>
                <w:color w:val="FF0000"/>
                <w:sz w:val="20"/>
                <w:szCs w:val="20"/>
              </w:rPr>
              <w:t>*Tablicu je potrebno kopirati za svaki predloženi predmet</w:t>
            </w:r>
          </w:p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CD6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CD6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986" w:rsidRPr="007E42BC" w:rsidTr="00C9240F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D6986" w:rsidRPr="007E42BC" w:rsidRDefault="00CD6986" w:rsidP="00CD6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CD6986" w:rsidRPr="007E42BC" w:rsidRDefault="00104EF1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7350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7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CD6986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CD6986" w:rsidRPr="007E42BC" w:rsidRDefault="00104EF1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6753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7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CD6986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CD6986" w:rsidRPr="007E42BC" w:rsidRDefault="00104EF1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6782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7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CD6986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CD6986" w:rsidRPr="007E42BC" w:rsidRDefault="00104EF1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534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7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CD6986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CD6986" w:rsidRPr="007E42BC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="00CD6986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CD6986" w:rsidRPr="007E42BC" w:rsidRDefault="00104EF1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473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7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CD6986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CD6986" w:rsidRPr="007E42BC" w:rsidRDefault="00104EF1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9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6986" w:rsidRPr="007E42BC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CD6986" w:rsidRPr="007E42BC" w:rsidRDefault="00104EF1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3245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7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CD6986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CD6986" w:rsidRPr="007E42BC" w:rsidRDefault="00104EF1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5262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7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CD6986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CD6986" w:rsidRPr="007E42BC" w:rsidRDefault="00104EF1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09255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7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CD6986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CD6986" w:rsidRPr="007E42BC" w:rsidRDefault="00104EF1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96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7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CD6986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CD6986" w:rsidRPr="007E42BC" w:rsidRDefault="00104EF1" w:rsidP="00CD698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1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7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6986" w:rsidRPr="007E42BC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="00CD6986" w:rsidRPr="007E4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6986" w:rsidRPr="007E42BC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CD6986" w:rsidRPr="007E42BC" w:rsidTr="00C9240F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D6986" w:rsidRPr="007E42BC" w:rsidRDefault="00CD6986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CD6986" w:rsidRPr="007E42BC" w:rsidRDefault="00CD6986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CD6986" w:rsidRPr="007E42BC" w:rsidRDefault="00CD6986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CD6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4092" w:rsidRPr="007E42BC" w:rsidTr="00C9240F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CD6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E42BC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BB4092" w:rsidRPr="007E42BC" w:rsidTr="00C9240F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BB4092" w:rsidRPr="007E42BC" w:rsidTr="00C9240F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BB4092" w:rsidRPr="007E42BC" w:rsidTr="00C9240F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4092" w:rsidRPr="007E42BC" w:rsidTr="00C9240F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CD698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CD6986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7E42BC" w:rsidRPr="007E42BC" w:rsidTr="00C9240F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7E42B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Default="007E42BC" w:rsidP="00FE583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FE5838" w:rsidRPr="007E42BC" w:rsidRDefault="00FE5838" w:rsidP="00FE583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CD698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kvalitete koji osiguravaju stjecanje </w:t>
            </w:r>
            <w:r w:rsidR="00CD6986">
              <w:rPr>
                <w:rFonts w:ascii="Arial" w:hAnsi="Arial" w:cs="Arial"/>
                <w:color w:val="000000"/>
                <w:sz w:val="20"/>
                <w:szCs w:val="20"/>
              </w:rPr>
              <w:t>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BC" w:rsidRPr="007E42BC" w:rsidTr="00C9240F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42BC" w:rsidRPr="007E42BC" w:rsidRDefault="007E42BC" w:rsidP="00CD698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42BC" w:rsidRPr="007E42BC" w:rsidRDefault="007E42BC" w:rsidP="009D313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B188A" w:rsidRDefault="00DB188A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11DE" w:rsidRPr="00B0360C" w:rsidRDefault="00A811DE" w:rsidP="00A811DE">
      <w:pPr>
        <w:pStyle w:val="NoSpacing"/>
        <w:numPr>
          <w:ilvl w:val="0"/>
          <w:numId w:val="19"/>
        </w:numPr>
        <w:spacing w:after="480"/>
        <w:ind w:left="567" w:hanging="567"/>
      </w:pPr>
      <w:r>
        <w:t>UVJETI IZVOĐENJA STUDIJSKOG PROGRAMA</w:t>
      </w:r>
    </w:p>
    <w:p w:rsidR="00B65950" w:rsidRDefault="00B65950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5950" w:rsidRDefault="00A811DE" w:rsidP="00A811DE">
      <w:pPr>
        <w:pStyle w:val="Subtitle"/>
      </w:pPr>
      <w:r>
        <w:t>Mjesta izvođenja studijskog programa</w:t>
      </w:r>
    </w:p>
    <w:tbl>
      <w:tblPr>
        <w:tblW w:w="94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05"/>
      </w:tblGrid>
      <w:tr w:rsidR="0044424E" w:rsidRPr="00FC21C2" w:rsidTr="00C9240F">
        <w:tc>
          <w:tcPr>
            <w:tcW w:w="9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44424E" w:rsidRPr="00A811DE" w:rsidRDefault="00A811DE" w:rsidP="00A811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11DE">
              <w:rPr>
                <w:rFonts w:ascii="Arial" w:hAnsi="Arial" w:cs="Arial"/>
                <w:color w:val="000000"/>
                <w:sz w:val="20"/>
                <w:szCs w:val="20"/>
              </w:rPr>
              <w:t>Zgrade sastavnice  (navesti postojeće zgrade, zgrade u izgradnji i planiranu izgradnju)</w:t>
            </w:r>
          </w:p>
        </w:tc>
      </w:tr>
      <w:tr w:rsidR="0044424E" w:rsidRPr="00FC21C2" w:rsidTr="00C9240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4424E" w:rsidRPr="00FC21C2" w:rsidRDefault="00F5385E" w:rsidP="00F538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6005" w:type="dxa"/>
            <w:tcBorders>
              <w:top w:val="single" w:sz="4" w:space="0" w:color="auto"/>
            </w:tcBorders>
          </w:tcPr>
          <w:p w:rsidR="0044424E" w:rsidRPr="00FC21C2" w:rsidRDefault="0044424E" w:rsidP="004442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11DE" w:rsidRPr="00B55BE8">
              <w:rPr>
                <w:rFonts w:ascii="Arial" w:hAnsi="Arial" w:cs="Arial"/>
                <w:color w:val="FF0000"/>
                <w:sz w:val="20"/>
                <w:szCs w:val="20"/>
              </w:rPr>
              <w:t>Po potrebi kopirati retke</w:t>
            </w:r>
          </w:p>
        </w:tc>
      </w:tr>
      <w:tr w:rsidR="0044424E" w:rsidRPr="00FC21C2" w:rsidTr="00C9240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4424E" w:rsidRPr="00FC21C2" w:rsidRDefault="00F5385E" w:rsidP="00F538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85E">
              <w:rPr>
                <w:rFonts w:ascii="Arial" w:hAnsi="Arial" w:cs="Arial"/>
                <w:color w:val="000000"/>
                <w:sz w:val="20"/>
                <w:szCs w:val="20"/>
              </w:rPr>
              <w:t>Lokacija zgrade</w:t>
            </w:r>
          </w:p>
        </w:tc>
        <w:tc>
          <w:tcPr>
            <w:tcW w:w="6005" w:type="dxa"/>
          </w:tcPr>
          <w:p w:rsidR="0044424E" w:rsidRPr="00FC21C2" w:rsidRDefault="0044424E" w:rsidP="004442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24E" w:rsidRPr="00FC21C2" w:rsidTr="00C9240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4424E" w:rsidRPr="00FC21C2" w:rsidRDefault="00F5385E" w:rsidP="00F538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8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Godina izgradnje</w:t>
            </w:r>
          </w:p>
        </w:tc>
        <w:tc>
          <w:tcPr>
            <w:tcW w:w="6005" w:type="dxa"/>
          </w:tcPr>
          <w:p w:rsidR="0044424E" w:rsidRPr="00FC21C2" w:rsidRDefault="0044424E" w:rsidP="004442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24E" w:rsidRPr="00FC21C2" w:rsidTr="00C9240F"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44424E" w:rsidRPr="00FC21C2" w:rsidRDefault="00F5385E" w:rsidP="00F538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85E">
              <w:rPr>
                <w:rFonts w:ascii="Arial" w:hAnsi="Arial" w:cs="Arial"/>
                <w:color w:val="000000"/>
                <w:sz w:val="20"/>
                <w:szCs w:val="20"/>
              </w:rPr>
              <w:t>Ukupna površina u m</w:t>
            </w:r>
            <w:r w:rsidRPr="00F5385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5" w:type="dxa"/>
            <w:tcBorders>
              <w:bottom w:val="single" w:sz="12" w:space="0" w:color="auto"/>
            </w:tcBorders>
          </w:tcPr>
          <w:p w:rsidR="0044424E" w:rsidRPr="00FC21C2" w:rsidRDefault="0044424E" w:rsidP="004442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85E" w:rsidRPr="00FC21C2" w:rsidTr="00C9240F"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5385E" w:rsidRPr="00FC21C2" w:rsidRDefault="00F5385E" w:rsidP="00B036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6005" w:type="dxa"/>
            <w:tcBorders>
              <w:top w:val="single" w:sz="12" w:space="0" w:color="auto"/>
            </w:tcBorders>
          </w:tcPr>
          <w:p w:rsidR="00F5385E" w:rsidRPr="00FC21C2" w:rsidRDefault="00F5385E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85E" w:rsidRPr="00FC21C2" w:rsidTr="00C9240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5385E" w:rsidRPr="00FC21C2" w:rsidRDefault="00F5385E" w:rsidP="00B036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85E">
              <w:rPr>
                <w:rFonts w:ascii="Arial" w:hAnsi="Arial" w:cs="Arial"/>
                <w:color w:val="000000"/>
                <w:sz w:val="20"/>
                <w:szCs w:val="20"/>
              </w:rPr>
              <w:t>Lokacija zgrade</w:t>
            </w:r>
          </w:p>
        </w:tc>
        <w:tc>
          <w:tcPr>
            <w:tcW w:w="6005" w:type="dxa"/>
          </w:tcPr>
          <w:p w:rsidR="00F5385E" w:rsidRPr="00FC21C2" w:rsidRDefault="00F5385E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85E" w:rsidRPr="00FC21C2" w:rsidTr="00C9240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5385E" w:rsidRPr="00FC21C2" w:rsidRDefault="00F5385E" w:rsidP="00B036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85E">
              <w:rPr>
                <w:rFonts w:ascii="Arial" w:hAnsi="Arial" w:cs="Arial"/>
                <w:color w:val="000000"/>
                <w:sz w:val="20"/>
                <w:szCs w:val="20"/>
              </w:rPr>
              <w:t>Godina izgradnje</w:t>
            </w:r>
          </w:p>
        </w:tc>
        <w:tc>
          <w:tcPr>
            <w:tcW w:w="6005" w:type="dxa"/>
          </w:tcPr>
          <w:p w:rsidR="00F5385E" w:rsidRPr="00FC21C2" w:rsidRDefault="00F5385E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85E" w:rsidRPr="00FC21C2" w:rsidTr="00C9240F"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F5385E" w:rsidRPr="00FC21C2" w:rsidRDefault="00F5385E" w:rsidP="00B036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85E">
              <w:rPr>
                <w:rFonts w:ascii="Arial" w:hAnsi="Arial" w:cs="Arial"/>
                <w:color w:val="000000"/>
                <w:sz w:val="20"/>
                <w:szCs w:val="20"/>
              </w:rPr>
              <w:t>Ukupna površina u m</w:t>
            </w:r>
            <w:r w:rsidRPr="00F5385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5" w:type="dxa"/>
            <w:tcBorders>
              <w:bottom w:val="single" w:sz="12" w:space="0" w:color="auto"/>
            </w:tcBorders>
          </w:tcPr>
          <w:p w:rsidR="00F5385E" w:rsidRPr="00FC21C2" w:rsidRDefault="00F5385E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3133" w:rsidRDefault="009D3133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11DE" w:rsidRDefault="00A811DE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4E32" w:rsidRDefault="009B4E32" w:rsidP="009B4E32">
      <w:pPr>
        <w:pStyle w:val="Subtitle"/>
      </w:pPr>
      <w:r>
        <w:t>Popis nastavnika i suradnika po predmetima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B4E32" w:rsidTr="00C9240F">
        <w:tc>
          <w:tcPr>
            <w:tcW w:w="4644" w:type="dxa"/>
            <w:shd w:val="clear" w:color="auto" w:fill="66CCFF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4644" w:type="dxa"/>
            <w:shd w:val="clear" w:color="auto" w:fill="66CCFF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Nastavnici i suradnici</w:t>
            </w: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F1">
              <w:rPr>
                <w:rFonts w:ascii="Arial" w:hAnsi="Arial" w:cs="Arial"/>
                <w:color w:val="FF0000"/>
                <w:sz w:val="20"/>
                <w:szCs w:val="20"/>
              </w:rPr>
              <w:t xml:space="preserve">Abecednim redom navesti popis predmeta </w:t>
            </w: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F1">
              <w:rPr>
                <w:rFonts w:ascii="Arial" w:hAnsi="Arial" w:cs="Arial"/>
                <w:color w:val="FF0000"/>
                <w:sz w:val="20"/>
                <w:szCs w:val="20"/>
              </w:rPr>
              <w:t>Navesti nastavnike i suradnike na predmetu</w:t>
            </w: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E5CF1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E8">
              <w:rPr>
                <w:rFonts w:ascii="Arial" w:hAnsi="Arial" w:cs="Arial"/>
                <w:color w:val="FF0000"/>
                <w:sz w:val="20"/>
                <w:szCs w:val="20"/>
              </w:rPr>
              <w:t>Po potrebi kopirati retke</w:t>
            </w: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32" w:rsidTr="009B4E32"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B4E32" w:rsidRDefault="009B4E32" w:rsidP="009B4E3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E32" w:rsidRDefault="009B4E32" w:rsidP="009B4E32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11DE" w:rsidRDefault="00A811DE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4E32" w:rsidRDefault="009B4E32" w:rsidP="009B4E32">
      <w:pPr>
        <w:pStyle w:val="Subtitle"/>
      </w:pPr>
      <w:r>
        <w:t>Podaci o nastavnicima</w:t>
      </w:r>
      <w:r w:rsidR="00E7651A">
        <w:t xml:space="preserve"> </w:t>
      </w:r>
    </w:p>
    <w:p w:rsidR="009B4E32" w:rsidRDefault="009B4E32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5708"/>
      </w:tblGrid>
      <w:tr w:rsidR="009B4E32" w:rsidTr="00C43C0E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Titula, ime i prezime nositelja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 w:rsidP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 New Roman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4E32">
              <w:rPr>
                <w:rFonts w:ascii="Arial" w:hAnsi="Arial" w:cs="Arial"/>
                <w:sz w:val="20"/>
                <w:szCs w:val="20"/>
              </w:rPr>
              <w:t>Po jedan obrazac za svakog nositelja/</w:t>
            </w:r>
            <w:proofErr w:type="spellStart"/>
            <w:r w:rsidRPr="009B4E32">
              <w:rPr>
                <w:rFonts w:ascii="Arial" w:hAnsi="Arial" w:cs="Arial"/>
                <w:sz w:val="20"/>
                <w:szCs w:val="20"/>
              </w:rPr>
              <w:t>sunositelja</w:t>
            </w:r>
            <w:proofErr w:type="spellEnd"/>
            <w:r w:rsidRPr="009B4E32">
              <w:rPr>
                <w:rFonts w:ascii="Arial" w:hAnsi="Arial" w:cs="Arial"/>
                <w:sz w:val="20"/>
                <w:szCs w:val="20"/>
              </w:rPr>
              <w:t xml:space="preserve"> na predmetu</w:t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B14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 koji predaje </w:t>
            </w:r>
            <w:r w:rsidR="00B14677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predloženom studijskom programu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9B4E32" w:rsidRDefault="009B4E32" w:rsidP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OPĆE INFORMACIJE  O NOSITELJU</w:t>
            </w:r>
          </w:p>
        </w:tc>
      </w:tr>
      <w:tr w:rsidR="009B4E32" w:rsidTr="00C43C0E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Osobna web stranica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Godina rođenja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PODACI O SADAŠNJEM ZAPOSLENJU </w:t>
            </w:r>
          </w:p>
        </w:tc>
      </w:tr>
      <w:tr w:rsidR="009B4E32" w:rsidTr="00C43C0E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PODACI O ŠKOLOVANJU – Najviši postignuti stupanj </w:t>
            </w:r>
          </w:p>
        </w:tc>
      </w:tr>
      <w:tr w:rsidR="009B4E32" w:rsidTr="00C43C0E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Ustanova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Nadnevak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USAVRŠAVANJU</w:t>
            </w:r>
          </w:p>
        </w:tc>
      </w:tr>
      <w:tr w:rsidR="009B4E32" w:rsidTr="00C43C0E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Ustanova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MATERINSKI I STRANI JEZICI</w:t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Materinski jezik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KOMPETENCIJE ZA PREDMET </w:t>
            </w:r>
          </w:p>
        </w:tc>
      </w:tr>
      <w:tr w:rsidR="009B4E32" w:rsidTr="00C43C0E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Ranije iskustvo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nositeljstvu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sličnih predmeta (navesti naziv predmeta, studijskoga programa na kojem se izvodi/izvodio i razinu studijskoga programa)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730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Stručni, znanstveni i umjetnički radovi objavljeni u posljednjih pet godina iz područja predmeta </w:t>
            </w:r>
            <w:r w:rsidRPr="00825651">
              <w:rPr>
                <w:rFonts w:ascii="Arial" w:hAnsi="Arial" w:cs="Arial"/>
                <w:b/>
                <w:sz w:val="20"/>
                <w:szCs w:val="20"/>
              </w:rPr>
              <w:t>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Stručni i znanstveni radovi iz metodike i kvalitete nastave objavljeni u posljednjih pet godina </w:t>
            </w:r>
            <w:r w:rsidRPr="00825651">
              <w:rPr>
                <w:rFonts w:ascii="Arial" w:hAnsi="Arial" w:cs="Arial"/>
                <w:b/>
                <w:sz w:val="20"/>
                <w:szCs w:val="20"/>
              </w:rPr>
              <w:t>(najviše 5 referenca)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Stručni, znanstveni i umjetnički projekti iz područja predmeta koji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 se provodili u posljednjih pet godina </w:t>
            </w:r>
            <w:r w:rsidRPr="00825651">
              <w:rPr>
                <w:rFonts w:ascii="Arial" w:hAnsi="Arial" w:cs="Arial"/>
                <w:b/>
                <w:sz w:val="20"/>
                <w:szCs w:val="20"/>
              </w:rPr>
              <w:t>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sklopu kojega programa i u kojem je opsegu nositelj stekao metodičko- psihološko-didaktičko -pedagoške kompetencije?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32" w:rsidTr="00C43C0E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9B4E32" w:rsidRDefault="009B4E32" w:rsidP="00730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PRIZNANJA I NAGRADE </w:t>
            </w:r>
          </w:p>
        </w:tc>
      </w:tr>
      <w:tr w:rsidR="009B4E32" w:rsidTr="00C43C0E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B4E32" w:rsidRDefault="009B4E32" w:rsidP="00C43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2" w:rsidRDefault="009B4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4E32" w:rsidRDefault="009B4E32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4E32" w:rsidRDefault="009B4E32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265" w:rsidRDefault="00EE3265" w:rsidP="00EE3265">
      <w:pPr>
        <w:pStyle w:val="Subtitle"/>
      </w:pPr>
      <w:r>
        <w:t>Optimalan broj studenata</w:t>
      </w:r>
    </w:p>
    <w:p w:rsidR="009B4E32" w:rsidRPr="00047BA4" w:rsidRDefault="009B4E32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E32" w:rsidRPr="00047BA4" w:rsidRDefault="009B4E32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265" w:rsidRPr="00047BA4" w:rsidRDefault="00EE3265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265" w:rsidRDefault="00EE3265" w:rsidP="00EE3265">
      <w:pPr>
        <w:pStyle w:val="Subtitle"/>
      </w:pPr>
      <w:r>
        <w:t>Procjena troškova studija po studentu</w:t>
      </w:r>
    </w:p>
    <w:p w:rsidR="00EE3265" w:rsidRPr="00047BA4" w:rsidRDefault="00EE3265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265" w:rsidRPr="00047BA4" w:rsidRDefault="00EE3265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265" w:rsidRDefault="00EE3265" w:rsidP="00EE3265">
      <w:pPr>
        <w:pStyle w:val="Subtitle"/>
      </w:pPr>
      <w:r>
        <w:t>N</w:t>
      </w:r>
      <w:r w:rsidRPr="00CE7C3B">
        <w:t>a</w:t>
      </w:r>
      <w:r w:rsidRPr="00CE7C3B">
        <w:rPr>
          <w:rFonts w:eastAsia="TimesNewRoman"/>
        </w:rPr>
        <w:t>č</w:t>
      </w:r>
      <w:r w:rsidRPr="00CE7C3B">
        <w:t>in pra</w:t>
      </w:r>
      <w:r w:rsidRPr="00CE7C3B">
        <w:rPr>
          <w:rFonts w:eastAsia="TimesNewRoman"/>
        </w:rPr>
        <w:t>ć</w:t>
      </w:r>
      <w:r w:rsidRPr="00CE7C3B">
        <w:t>enja kvalitete i uspješnosti izvedbe studijskog programa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85"/>
        <w:gridCol w:w="5357"/>
      </w:tblGrid>
      <w:tr w:rsidR="00D47E93" w:rsidRPr="002A7726" w:rsidTr="00D47E93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93" w:rsidRPr="002A7726" w:rsidRDefault="00D47E93" w:rsidP="00D47E93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A7726">
              <w:rPr>
                <w:rFonts w:ascii="Arial" w:hAnsi="Arial" w:cs="Arial"/>
                <w:b/>
                <w:sz w:val="20"/>
              </w:rPr>
              <w:t xml:space="preserve">Prema Europskim standardima i smjernicama za unutarnje osiguravanje kvalitete u visokim učilištima (prema „Standardi i smjernice za osiguranje kvalitete u Europskom prostoru visokog obrazovanja“), na temelju kojih Sveučilište u </w:t>
            </w:r>
            <w:r>
              <w:rPr>
                <w:rFonts w:ascii="Arial" w:hAnsi="Arial" w:cs="Arial"/>
                <w:b/>
                <w:sz w:val="20"/>
              </w:rPr>
              <w:t>Splitu</w:t>
            </w:r>
            <w:r w:rsidRPr="002A7726">
              <w:rPr>
                <w:rFonts w:ascii="Arial" w:hAnsi="Arial" w:cs="Arial"/>
                <w:b/>
                <w:sz w:val="20"/>
              </w:rPr>
              <w:t xml:space="preserve"> utvrđuje postupke upravljanja kvalitetom, predlagatelj studijskoga programa dužan je sastaviti plan postupaka osiguranja kvalitete studijskoga programa.</w:t>
            </w:r>
          </w:p>
        </w:tc>
      </w:tr>
      <w:tr w:rsidR="00604D00" w:rsidRPr="002A7726" w:rsidTr="00C9240F"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604D00" w:rsidRPr="002A7726" w:rsidRDefault="00604D00" w:rsidP="00604D00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A7726">
              <w:rPr>
                <w:rFonts w:ascii="Arial" w:hAnsi="Arial" w:cs="Arial"/>
                <w:b/>
                <w:sz w:val="20"/>
              </w:rPr>
              <w:t>Dokumentacija na kojoj se temelji sustav osiguranja kvalitete sastavnice:</w:t>
            </w:r>
          </w:p>
        </w:tc>
      </w:tr>
      <w:tr w:rsidR="00604D00" w:rsidRPr="002A7726" w:rsidTr="00604D00">
        <w:tc>
          <w:tcPr>
            <w:tcW w:w="928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4D00" w:rsidRPr="008474F1" w:rsidRDefault="00604D00" w:rsidP="008474F1">
            <w:pPr>
              <w:pStyle w:val="ListParagraph"/>
              <w:numPr>
                <w:ilvl w:val="0"/>
                <w:numId w:val="24"/>
              </w:numPr>
              <w:tabs>
                <w:tab w:val="left" w:pos="307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474F1">
              <w:rPr>
                <w:rFonts w:ascii="Arial" w:hAnsi="Arial" w:cs="Arial"/>
                <w:sz w:val="20"/>
              </w:rPr>
              <w:t>Pravilnik o sustavu osiguranja kvalitete sastavnice (priložiti ako postoji)</w:t>
            </w:r>
          </w:p>
        </w:tc>
      </w:tr>
      <w:tr w:rsidR="00604D00" w:rsidRPr="002A7726" w:rsidTr="00604D00"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4D00" w:rsidRPr="008474F1" w:rsidRDefault="00604D00" w:rsidP="008474F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8474F1">
              <w:rPr>
                <w:rFonts w:ascii="Arial" w:hAnsi="Arial" w:cs="Arial"/>
                <w:sz w:val="20"/>
              </w:rPr>
              <w:t xml:space="preserve">Priručnik o sustavu osiguranja kvalitete sastavnice (priložiti ako postoji) </w:t>
            </w:r>
          </w:p>
        </w:tc>
      </w:tr>
      <w:tr w:rsidR="00604D00" w:rsidRPr="002A7726" w:rsidTr="00D90B4C"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604D00" w:rsidRPr="002A7726" w:rsidRDefault="00604D00" w:rsidP="008474F1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A7726">
              <w:rPr>
                <w:rFonts w:ascii="Arial" w:hAnsi="Arial" w:cs="Arial"/>
                <w:b/>
                <w:sz w:val="20"/>
              </w:rPr>
              <w:t>Opis postupaka kojima se vr</w:t>
            </w:r>
            <w:r>
              <w:rPr>
                <w:rFonts w:ascii="Arial" w:hAnsi="Arial" w:cs="Arial"/>
                <w:b/>
                <w:sz w:val="20"/>
              </w:rPr>
              <w:t>j</w:t>
            </w:r>
            <w:r w:rsidRPr="002A7726">
              <w:rPr>
                <w:rFonts w:ascii="Arial" w:hAnsi="Arial" w:cs="Arial"/>
                <w:b/>
                <w:sz w:val="20"/>
              </w:rPr>
              <w:t>ednuje kvaliteta izvedbe studijskog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2A7726">
              <w:rPr>
                <w:rFonts w:ascii="Arial" w:hAnsi="Arial" w:cs="Arial"/>
                <w:b/>
                <w:sz w:val="20"/>
              </w:rPr>
              <w:t xml:space="preserve"> programa 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604D00" w:rsidRPr="002A7726" w:rsidRDefault="00604D00" w:rsidP="008474F1">
            <w:pPr>
              <w:numPr>
                <w:ilvl w:val="1"/>
                <w:numId w:val="21"/>
              </w:num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A7726">
              <w:rPr>
                <w:rFonts w:ascii="Arial" w:hAnsi="Arial" w:cs="Arial"/>
                <w:sz w:val="20"/>
              </w:rPr>
              <w:t xml:space="preserve">za svaki postupak potrebno je opisati metodu (najčešće anketa za studente ili nastavnike, </w:t>
            </w:r>
            <w:proofErr w:type="spellStart"/>
            <w:r w:rsidRPr="002A7726">
              <w:rPr>
                <w:rFonts w:ascii="Arial" w:hAnsi="Arial" w:cs="Arial"/>
                <w:sz w:val="20"/>
              </w:rPr>
              <w:t>samoevaluacijski</w:t>
            </w:r>
            <w:proofErr w:type="spellEnd"/>
            <w:r w:rsidRPr="002A7726">
              <w:rPr>
                <w:rFonts w:ascii="Arial" w:hAnsi="Arial" w:cs="Arial"/>
                <w:sz w:val="20"/>
              </w:rPr>
              <w:t xml:space="preserve"> upitnik), navesti izvoditelje (sastavnica, sveučilišni ured), način obrade rezultata i informiranja te vremenski plan provedbe</w:t>
            </w:r>
          </w:p>
          <w:p w:rsidR="00604D00" w:rsidRPr="002A7726" w:rsidRDefault="00604D00" w:rsidP="008474F1">
            <w:pPr>
              <w:numPr>
                <w:ilvl w:val="1"/>
                <w:numId w:val="21"/>
              </w:num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A7726">
              <w:rPr>
                <w:rFonts w:ascii="Arial" w:hAnsi="Arial" w:cs="Arial"/>
                <w:sz w:val="20"/>
              </w:rPr>
              <w:t>ukoliko je opisan u nekom priloženom dokumentu</w:t>
            </w:r>
            <w:r>
              <w:rPr>
                <w:rFonts w:ascii="Arial" w:hAnsi="Arial" w:cs="Arial"/>
                <w:sz w:val="20"/>
              </w:rPr>
              <w:t>,</w:t>
            </w:r>
            <w:r w:rsidRPr="002A7726">
              <w:rPr>
                <w:rFonts w:ascii="Arial" w:hAnsi="Arial" w:cs="Arial"/>
                <w:sz w:val="20"/>
              </w:rPr>
              <w:t xml:space="preserve"> navesti ime dokumenta i članak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04D00" w:rsidRPr="002A7726" w:rsidTr="00604D00">
        <w:trPr>
          <w:trHeight w:val="316"/>
        </w:trPr>
        <w:tc>
          <w:tcPr>
            <w:tcW w:w="37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D00" w:rsidRPr="002A7726" w:rsidRDefault="00604D00" w:rsidP="008474F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A7726">
              <w:rPr>
                <w:rFonts w:ascii="Arial" w:hAnsi="Arial" w:cs="Arial"/>
                <w:sz w:val="20"/>
              </w:rPr>
              <w:t>Vr</w:t>
            </w:r>
            <w:r>
              <w:rPr>
                <w:rFonts w:ascii="Arial" w:hAnsi="Arial" w:cs="Arial"/>
                <w:sz w:val="20"/>
              </w:rPr>
              <w:t>j</w:t>
            </w:r>
            <w:r w:rsidRPr="002A7726">
              <w:rPr>
                <w:rFonts w:ascii="Arial" w:hAnsi="Arial" w:cs="Arial"/>
                <w:sz w:val="20"/>
              </w:rPr>
              <w:t>ednovanje rada nastavnika i suradnika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04D00" w:rsidRPr="002A7726" w:rsidRDefault="00604D00" w:rsidP="00604D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4D00" w:rsidRPr="002A7726" w:rsidTr="00604D00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D00" w:rsidRPr="002A7726" w:rsidRDefault="00604D00" w:rsidP="008474F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A7726">
              <w:rPr>
                <w:rFonts w:ascii="Arial" w:hAnsi="Arial" w:cs="Arial"/>
                <w:sz w:val="20"/>
              </w:rPr>
              <w:t>Praćenje ocjenjivanja i usklađenosti ocjenjivanja s očekivanim ishodima učenja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4D00" w:rsidRPr="002A7726" w:rsidRDefault="00604D00" w:rsidP="00604D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4D00" w:rsidRPr="002A7726" w:rsidTr="00604D00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D00" w:rsidRPr="002A7726" w:rsidRDefault="00604D00" w:rsidP="008474F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A7726">
              <w:rPr>
                <w:rFonts w:ascii="Arial" w:hAnsi="Arial" w:cs="Arial"/>
                <w:sz w:val="20"/>
              </w:rPr>
              <w:t>Vr</w:t>
            </w:r>
            <w:r>
              <w:rPr>
                <w:rFonts w:ascii="Arial" w:hAnsi="Arial" w:cs="Arial"/>
                <w:sz w:val="20"/>
              </w:rPr>
              <w:t>j</w:t>
            </w:r>
            <w:r w:rsidRPr="002A7726">
              <w:rPr>
                <w:rFonts w:ascii="Arial" w:hAnsi="Arial" w:cs="Arial"/>
                <w:sz w:val="20"/>
              </w:rPr>
              <w:t>ednovanje dostupnosti resursa (prostornih, ljudskih, informacijskih) za proces učenja i poučavanja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4D00" w:rsidRPr="002A7726" w:rsidRDefault="00604D00" w:rsidP="00604D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4D00" w:rsidRPr="002A7726" w:rsidTr="00604D00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D00" w:rsidRPr="002A7726" w:rsidRDefault="00604D00" w:rsidP="008474F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A7726">
              <w:rPr>
                <w:rFonts w:ascii="Arial" w:hAnsi="Arial" w:cs="Arial"/>
                <w:sz w:val="20"/>
              </w:rPr>
              <w:t>Dostupnost i vr</w:t>
            </w:r>
            <w:r>
              <w:rPr>
                <w:rFonts w:ascii="Arial" w:hAnsi="Arial" w:cs="Arial"/>
                <w:sz w:val="20"/>
              </w:rPr>
              <w:t>j</w:t>
            </w:r>
            <w:r w:rsidRPr="002A7726">
              <w:rPr>
                <w:rFonts w:ascii="Arial" w:hAnsi="Arial" w:cs="Arial"/>
                <w:sz w:val="20"/>
              </w:rPr>
              <w:t>ednovanje podrške studentima (mentorstvo, tutorstvo, savjetovanje)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4D00" w:rsidRPr="002A7726" w:rsidRDefault="00604D00" w:rsidP="00604D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4D00" w:rsidRPr="002A7726" w:rsidTr="00604D00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D00" w:rsidRPr="002A7726" w:rsidRDefault="00604D00" w:rsidP="008474F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A7726">
              <w:rPr>
                <w:rFonts w:ascii="Arial" w:hAnsi="Arial" w:cs="Arial"/>
                <w:sz w:val="20"/>
              </w:rPr>
              <w:lastRenderedPageBreak/>
              <w:t>Praćenje studentske prolaznosti po predmetima i na studiju u cjelini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4D00" w:rsidRPr="002A7726" w:rsidRDefault="00604D00" w:rsidP="00604D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4D00" w:rsidRPr="002A7726" w:rsidTr="00604D00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D00" w:rsidRPr="002A7726" w:rsidRDefault="00604D00" w:rsidP="008474F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Zadovoljstvo studenata</w:t>
            </w:r>
            <w:r w:rsidRPr="002A7726">
              <w:rPr>
                <w:rFonts w:ascii="Arial" w:hAnsi="Arial" w:cs="Arial"/>
                <w:sz w:val="20"/>
              </w:rPr>
              <w:t xml:space="preserve"> programom u cjelini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4D00" w:rsidRPr="002A7726" w:rsidRDefault="00604D00" w:rsidP="00604D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4D00" w:rsidRPr="002A7726" w:rsidTr="00604D00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D00" w:rsidRPr="002A7726" w:rsidRDefault="00604D00" w:rsidP="008474F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A7726">
              <w:rPr>
                <w:rFonts w:ascii="Arial" w:hAnsi="Arial" w:cs="Arial"/>
                <w:sz w:val="20"/>
              </w:rPr>
              <w:t>Postupci za dobivanje p</w:t>
            </w:r>
            <w:r>
              <w:rPr>
                <w:rFonts w:ascii="Arial" w:hAnsi="Arial" w:cs="Arial"/>
                <w:sz w:val="20"/>
              </w:rPr>
              <w:t xml:space="preserve">ovratnih  informacija od </w:t>
            </w:r>
            <w:r w:rsidRPr="002A7726">
              <w:rPr>
                <w:rFonts w:ascii="Arial" w:hAnsi="Arial" w:cs="Arial"/>
                <w:sz w:val="20"/>
              </w:rPr>
              <w:t>vanjskih dionika (</w:t>
            </w:r>
            <w:proofErr w:type="spellStart"/>
            <w:r w:rsidRPr="002A7726">
              <w:rPr>
                <w:rFonts w:ascii="Arial" w:hAnsi="Arial" w:cs="Arial"/>
                <w:sz w:val="20"/>
              </w:rPr>
              <w:t>alumni</w:t>
            </w:r>
            <w:proofErr w:type="spellEnd"/>
            <w:r w:rsidRPr="002A7726">
              <w:rPr>
                <w:rFonts w:ascii="Arial" w:hAnsi="Arial" w:cs="Arial"/>
                <w:sz w:val="20"/>
              </w:rPr>
              <w:t>, poslodavci, tržište rada i ostale relevantne organizacije)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4D00" w:rsidRPr="002A7726" w:rsidRDefault="00604D00" w:rsidP="00604D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4D00" w:rsidRPr="002A7726" w:rsidTr="00604D00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D00" w:rsidRPr="002A7726" w:rsidRDefault="00604D00" w:rsidP="008474F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Vrjednovanje studentske prakse, </w:t>
            </w:r>
            <w:r w:rsidRPr="002A7726">
              <w:rPr>
                <w:rFonts w:ascii="Arial" w:hAnsi="Arial" w:cs="Arial"/>
                <w:color w:val="000000"/>
                <w:sz w:val="20"/>
              </w:rPr>
              <w:t>ako postoji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(kratki opis postupaka provođenja i ocjenjivanja te osiguravanje kvalitete</w:t>
            </w:r>
            <w:r w:rsidRPr="002A7726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4D00" w:rsidRPr="002A7726" w:rsidRDefault="00604D00" w:rsidP="00604D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4D00" w:rsidRPr="002A7726" w:rsidTr="00604D00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D00" w:rsidRPr="002A7726" w:rsidRDefault="00604D00" w:rsidP="008474F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A7726">
              <w:rPr>
                <w:rFonts w:ascii="Arial" w:hAnsi="Arial" w:cs="Arial"/>
                <w:color w:val="000000"/>
                <w:sz w:val="20"/>
              </w:rPr>
              <w:t>Ostali postupci vr</w:t>
            </w:r>
            <w:r>
              <w:rPr>
                <w:rFonts w:ascii="Arial" w:hAnsi="Arial" w:cs="Arial"/>
                <w:color w:val="000000"/>
                <w:sz w:val="20"/>
              </w:rPr>
              <w:t>jednovanja koje provodi</w:t>
            </w:r>
            <w:r w:rsidRPr="002A7726">
              <w:rPr>
                <w:rFonts w:ascii="Arial" w:hAnsi="Arial" w:cs="Arial"/>
                <w:color w:val="000000"/>
                <w:sz w:val="20"/>
              </w:rPr>
              <w:t xml:space="preserve"> predlaga</w:t>
            </w:r>
            <w:r>
              <w:rPr>
                <w:rFonts w:ascii="Arial" w:hAnsi="Arial" w:cs="Arial"/>
                <w:color w:val="000000"/>
                <w:sz w:val="20"/>
              </w:rPr>
              <w:t>telj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4D00" w:rsidRPr="002A7726" w:rsidRDefault="00604D00" w:rsidP="00604D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4D00" w:rsidRPr="002A7726" w:rsidTr="00D90B4C">
        <w:tc>
          <w:tcPr>
            <w:tcW w:w="376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66CCFF"/>
            <w:vAlign w:val="center"/>
          </w:tcPr>
          <w:p w:rsidR="00604D00" w:rsidRPr="002C50B9" w:rsidRDefault="00604D00" w:rsidP="008474F1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C50B9">
              <w:rPr>
                <w:rFonts w:ascii="Arial" w:hAnsi="Arial" w:cs="Arial"/>
                <w:b/>
                <w:sz w:val="20"/>
              </w:rPr>
              <w:t xml:space="preserve">Opis postupaka informiranja vanjskih dionika o studijskom programu (studenti, poslodavci, </w:t>
            </w:r>
            <w:proofErr w:type="spellStart"/>
            <w:r w:rsidRPr="002C50B9">
              <w:rPr>
                <w:rFonts w:ascii="Arial" w:hAnsi="Arial" w:cs="Arial"/>
                <w:b/>
                <w:sz w:val="20"/>
              </w:rPr>
              <w:t>alumni</w:t>
            </w:r>
            <w:proofErr w:type="spellEnd"/>
            <w:r w:rsidRPr="002C50B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604D00" w:rsidRPr="002A7726" w:rsidRDefault="00604D00" w:rsidP="00604D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2385D" w:rsidRPr="00E57A6B" w:rsidRDefault="0082385D" w:rsidP="00B55BE8">
      <w:pPr>
        <w:rPr>
          <w:rFonts w:ascii="Arial" w:hAnsi="Arial" w:cs="Arial"/>
          <w:sz w:val="20"/>
          <w:szCs w:val="20"/>
        </w:rPr>
      </w:pPr>
    </w:p>
    <w:sectPr w:rsidR="0082385D" w:rsidRPr="00E57A6B" w:rsidSect="00C413F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EF1" w:rsidRDefault="00104EF1" w:rsidP="00722AA2">
      <w:pPr>
        <w:spacing w:after="0" w:line="240" w:lineRule="auto"/>
      </w:pPr>
      <w:r>
        <w:separator/>
      </w:r>
    </w:p>
  </w:endnote>
  <w:endnote w:type="continuationSeparator" w:id="0">
    <w:p w:rsidR="00104EF1" w:rsidRDefault="00104EF1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1A" w:rsidRDefault="00E7651A">
    <w:pPr>
      <w:pStyle w:val="Footer"/>
    </w:pPr>
  </w:p>
  <w:p w:rsidR="00E7651A" w:rsidRDefault="00E76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EF1" w:rsidRDefault="00104EF1" w:rsidP="00722AA2">
      <w:pPr>
        <w:spacing w:after="0" w:line="240" w:lineRule="auto"/>
      </w:pPr>
      <w:r>
        <w:separator/>
      </w:r>
    </w:p>
  </w:footnote>
  <w:footnote w:type="continuationSeparator" w:id="0">
    <w:p w:rsidR="00104EF1" w:rsidRDefault="00104EF1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1A" w:rsidRPr="00F6579B" w:rsidRDefault="00E7651A" w:rsidP="00F6579B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130722" wp14:editId="3A055D32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B2B147"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AD529B1" wp14:editId="5EAD660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1A" w:rsidRPr="00C413F1" w:rsidRDefault="00E7651A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Puni naziv s</w:t>
                          </w:r>
                          <w:r w:rsidRPr="00C413F1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tudijsk</w:t>
                          </w:r>
                          <w:r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og</w:t>
                          </w:r>
                          <w:r w:rsidRPr="00C413F1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program</w:t>
                          </w:r>
                          <w:r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529B1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7651A" w:rsidRPr="00C413F1" w:rsidRDefault="00E7651A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r>
                      <w:rPr>
                        <w:color w:val="548DD4" w:themeColor="text2" w:themeTint="99"/>
                        <w:sz w:val="20"/>
                        <w:szCs w:val="20"/>
                      </w:rPr>
                      <w:t>Puni naziv s</w:t>
                    </w:r>
                    <w:r w:rsidRPr="00C413F1">
                      <w:rPr>
                        <w:color w:val="548DD4" w:themeColor="text2" w:themeTint="99"/>
                        <w:sz w:val="20"/>
                        <w:szCs w:val="20"/>
                      </w:rPr>
                      <w:t>tudijsk</w:t>
                    </w:r>
                    <w:r>
                      <w:rPr>
                        <w:color w:val="548DD4" w:themeColor="text2" w:themeTint="99"/>
                        <w:sz w:val="20"/>
                        <w:szCs w:val="20"/>
                      </w:rPr>
                      <w:t>og</w:t>
                    </w:r>
                    <w:r w:rsidRPr="00C413F1">
                      <w:rPr>
                        <w:color w:val="548DD4" w:themeColor="text2" w:themeTint="99"/>
                        <w:sz w:val="20"/>
                        <w:szCs w:val="20"/>
                      </w:rPr>
                      <w:t xml:space="preserve"> program</w:t>
                    </w:r>
                    <w:r>
                      <w:rPr>
                        <w:color w:val="548DD4" w:themeColor="text2" w:themeTint="99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D302F20" wp14:editId="7C8CBFE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7651A" w:rsidRDefault="00E7651A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D33BB" w:rsidRPr="006D33B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02F20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7651A" w:rsidRDefault="00E7651A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D33BB" w:rsidRPr="006D33BB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E23" w:rsidRDefault="003D2E23" w:rsidP="003D2E23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193D3B8" wp14:editId="6F2DFA0E">
          <wp:simplePos x="0" y="0"/>
          <wp:positionH relativeFrom="margin">
            <wp:align>center</wp:align>
          </wp:positionH>
          <wp:positionV relativeFrom="paragraph">
            <wp:posOffset>-695960</wp:posOffset>
          </wp:positionV>
          <wp:extent cx="1847215" cy="1335405"/>
          <wp:effectExtent l="0" t="0" r="635" b="0"/>
          <wp:wrapThrough wrapText="bothSides">
            <wp:wrapPolygon edited="0">
              <wp:start x="0" y="0"/>
              <wp:lineTo x="0" y="21261"/>
              <wp:lineTo x="21385" y="21261"/>
              <wp:lineTo x="213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E23" w:rsidRDefault="003D2E23" w:rsidP="003D2E23">
    <w:pPr>
      <w:pStyle w:val="Header"/>
    </w:pPr>
  </w:p>
  <w:p w:rsidR="003D2E23" w:rsidRDefault="003D2E23" w:rsidP="003D2E23">
    <w:pPr>
      <w:pStyle w:val="Header"/>
      <w:jc w:val="center"/>
      <w:rPr>
        <w:rFonts w:ascii="Arial" w:hAnsi="Arial" w:cs="Arial"/>
        <w:b/>
        <w:spacing w:val="100"/>
        <w:sz w:val="32"/>
        <w:szCs w:val="32"/>
      </w:rPr>
    </w:pPr>
  </w:p>
  <w:p w:rsidR="003D2E23" w:rsidRDefault="003D2E23" w:rsidP="003D2E23">
    <w:pPr>
      <w:pStyle w:val="Header"/>
      <w:jc w:val="center"/>
      <w:rPr>
        <w:rFonts w:ascii="Arial" w:hAnsi="Arial" w:cs="Arial"/>
        <w:b/>
        <w:spacing w:val="100"/>
        <w:sz w:val="32"/>
        <w:szCs w:val="32"/>
      </w:rPr>
    </w:pPr>
  </w:p>
  <w:p w:rsidR="003D2E23" w:rsidRPr="00141C00" w:rsidRDefault="003D2E23" w:rsidP="003D2E23">
    <w:pPr>
      <w:pStyle w:val="Header"/>
      <w:jc w:val="center"/>
      <w:rPr>
        <w:rFonts w:ascii="Arial" w:hAnsi="Arial" w:cs="Arial"/>
        <w:sz w:val="32"/>
        <w:szCs w:val="32"/>
      </w:rPr>
    </w:pPr>
    <w:r w:rsidRPr="00141C00">
      <w:rPr>
        <w:rFonts w:ascii="Arial" w:hAnsi="Arial" w:cs="Arial"/>
        <w:b/>
        <w:spacing w:val="100"/>
        <w:sz w:val="32"/>
        <w:szCs w:val="32"/>
      </w:rPr>
      <w:t>SVEUČILIŠTE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U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SPLITU</w:t>
    </w:r>
  </w:p>
  <w:p w:rsidR="00E7651A" w:rsidRDefault="003D2E2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1DEDE7A" wp14:editId="6E09BDAB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5F263" id="Ravni poveznik 4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" strokecolor="#039">
              <w10:wrap anchorx="margin"/>
              <w10:anchorlock/>
            </v:line>
          </w:pict>
        </mc:Fallback>
      </mc:AlternateContent>
    </w:r>
  </w:p>
  <w:p w:rsidR="00E7651A" w:rsidRPr="00927BED" w:rsidRDefault="00E7651A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5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18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1"/>
  </w:num>
  <w:num w:numId="18">
    <w:abstractNumId w:val="9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1"/>
  </w:num>
  <w:num w:numId="24">
    <w:abstractNumId w:val="23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2"/>
    <w:rsid w:val="000020D4"/>
    <w:rsid w:val="00006724"/>
    <w:rsid w:val="00047BA4"/>
    <w:rsid w:val="000736D3"/>
    <w:rsid w:val="00091338"/>
    <w:rsid w:val="00104EF1"/>
    <w:rsid w:val="0013729C"/>
    <w:rsid w:val="001427AD"/>
    <w:rsid w:val="00156BED"/>
    <w:rsid w:val="00173BD8"/>
    <w:rsid w:val="00182DEC"/>
    <w:rsid w:val="00190503"/>
    <w:rsid w:val="00194784"/>
    <w:rsid w:val="00204CCD"/>
    <w:rsid w:val="002134C4"/>
    <w:rsid w:val="00264D21"/>
    <w:rsid w:val="002B40F5"/>
    <w:rsid w:val="002C2A03"/>
    <w:rsid w:val="0030070A"/>
    <w:rsid w:val="00306343"/>
    <w:rsid w:val="0037608A"/>
    <w:rsid w:val="003D2E23"/>
    <w:rsid w:val="0043264E"/>
    <w:rsid w:val="0044424E"/>
    <w:rsid w:val="00477914"/>
    <w:rsid w:val="00487ED9"/>
    <w:rsid w:val="004D37FA"/>
    <w:rsid w:val="004E188B"/>
    <w:rsid w:val="0050113E"/>
    <w:rsid w:val="00577705"/>
    <w:rsid w:val="00583A3C"/>
    <w:rsid w:val="005A3EBC"/>
    <w:rsid w:val="006036BC"/>
    <w:rsid w:val="00604D00"/>
    <w:rsid w:val="006241BE"/>
    <w:rsid w:val="00631E4E"/>
    <w:rsid w:val="00685CB3"/>
    <w:rsid w:val="006B4F6B"/>
    <w:rsid w:val="006C5881"/>
    <w:rsid w:val="006D33BB"/>
    <w:rsid w:val="00712356"/>
    <w:rsid w:val="00722AA2"/>
    <w:rsid w:val="00730951"/>
    <w:rsid w:val="00751240"/>
    <w:rsid w:val="0075199C"/>
    <w:rsid w:val="00792987"/>
    <w:rsid w:val="007B0FA5"/>
    <w:rsid w:val="007B66AE"/>
    <w:rsid w:val="007C3B56"/>
    <w:rsid w:val="007D102A"/>
    <w:rsid w:val="007D5EBB"/>
    <w:rsid w:val="007E42BC"/>
    <w:rsid w:val="007E7EED"/>
    <w:rsid w:val="00811070"/>
    <w:rsid w:val="0082385D"/>
    <w:rsid w:val="00825651"/>
    <w:rsid w:val="008474F1"/>
    <w:rsid w:val="00854EF9"/>
    <w:rsid w:val="00864830"/>
    <w:rsid w:val="008C08A2"/>
    <w:rsid w:val="00900185"/>
    <w:rsid w:val="00917412"/>
    <w:rsid w:val="00927BED"/>
    <w:rsid w:val="009B4E32"/>
    <w:rsid w:val="009D3133"/>
    <w:rsid w:val="009D7EB0"/>
    <w:rsid w:val="009E5CF1"/>
    <w:rsid w:val="00A07962"/>
    <w:rsid w:val="00A64704"/>
    <w:rsid w:val="00A811BB"/>
    <w:rsid w:val="00A811DE"/>
    <w:rsid w:val="00A95058"/>
    <w:rsid w:val="00AA3D56"/>
    <w:rsid w:val="00AA438C"/>
    <w:rsid w:val="00AB7642"/>
    <w:rsid w:val="00AE4B8B"/>
    <w:rsid w:val="00AE7029"/>
    <w:rsid w:val="00B0360C"/>
    <w:rsid w:val="00B14677"/>
    <w:rsid w:val="00B14921"/>
    <w:rsid w:val="00B206AE"/>
    <w:rsid w:val="00B55BE8"/>
    <w:rsid w:val="00B5752D"/>
    <w:rsid w:val="00B65950"/>
    <w:rsid w:val="00B92D62"/>
    <w:rsid w:val="00BB4092"/>
    <w:rsid w:val="00BC2D35"/>
    <w:rsid w:val="00BF6EBE"/>
    <w:rsid w:val="00C02A1F"/>
    <w:rsid w:val="00C413F1"/>
    <w:rsid w:val="00C43C0E"/>
    <w:rsid w:val="00C520E5"/>
    <w:rsid w:val="00C77102"/>
    <w:rsid w:val="00C9240F"/>
    <w:rsid w:val="00CC3CC7"/>
    <w:rsid w:val="00CD6986"/>
    <w:rsid w:val="00CF767E"/>
    <w:rsid w:val="00D02948"/>
    <w:rsid w:val="00D21D4A"/>
    <w:rsid w:val="00D4572D"/>
    <w:rsid w:val="00D47E93"/>
    <w:rsid w:val="00D549A6"/>
    <w:rsid w:val="00D63BE9"/>
    <w:rsid w:val="00D9027D"/>
    <w:rsid w:val="00D90B4C"/>
    <w:rsid w:val="00DB188A"/>
    <w:rsid w:val="00DC1CA8"/>
    <w:rsid w:val="00DD4F8F"/>
    <w:rsid w:val="00DF1A1F"/>
    <w:rsid w:val="00DF230A"/>
    <w:rsid w:val="00DF46FC"/>
    <w:rsid w:val="00E57A6B"/>
    <w:rsid w:val="00E7651A"/>
    <w:rsid w:val="00EB527A"/>
    <w:rsid w:val="00EE3265"/>
    <w:rsid w:val="00EE4E30"/>
    <w:rsid w:val="00F072D7"/>
    <w:rsid w:val="00F30919"/>
    <w:rsid w:val="00F34167"/>
    <w:rsid w:val="00F35E73"/>
    <w:rsid w:val="00F41403"/>
    <w:rsid w:val="00F5385E"/>
    <w:rsid w:val="00F53BEA"/>
    <w:rsid w:val="00F64DF5"/>
    <w:rsid w:val="00F6579B"/>
    <w:rsid w:val="00FD432D"/>
    <w:rsid w:val="00FE5838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30FC1"/>
  <w15:docId w15:val="{22AAEAC6-B248-4E60-A639-B6AE65A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2249</Words>
  <Characters>12822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Dijana Banovac</cp:lastModifiedBy>
  <cp:revision>2</cp:revision>
  <dcterms:created xsi:type="dcterms:W3CDTF">2023-03-10T08:32:00Z</dcterms:created>
  <dcterms:modified xsi:type="dcterms:W3CDTF">2023-03-10T08:32:00Z</dcterms:modified>
</cp:coreProperties>
</file>